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CC" w:rsidRDefault="0071149F" w:rsidP="009A0ECC">
      <w:pPr>
        <w:rPr>
          <w:rFonts w:ascii="Times New Roman" w:hAnsi="Times New Roman" w:cs="Times New Roman"/>
          <w:sz w:val="28"/>
          <w:szCs w:val="28"/>
        </w:rPr>
      </w:pPr>
      <w:r w:rsidRPr="00553231">
        <w:rPr>
          <w:rFonts w:ascii="Times New Roman" w:hAnsi="Times New Roman" w:cs="Times New Roman"/>
          <w:sz w:val="24"/>
          <w:szCs w:val="24"/>
        </w:rPr>
        <w:t>Методическая разработка у</w:t>
      </w:r>
      <w:r w:rsidR="004C2A90">
        <w:rPr>
          <w:rFonts w:ascii="Times New Roman" w:hAnsi="Times New Roman" w:cs="Times New Roman"/>
          <w:sz w:val="24"/>
          <w:szCs w:val="24"/>
        </w:rPr>
        <w:t xml:space="preserve">рока </w:t>
      </w:r>
      <w:r w:rsidR="009A0ECC" w:rsidRPr="000D5EBA">
        <w:rPr>
          <w:rFonts w:ascii="Times New Roman" w:hAnsi="Times New Roman" w:cs="Times New Roman"/>
          <w:sz w:val="28"/>
          <w:szCs w:val="28"/>
        </w:rPr>
        <w:t xml:space="preserve">«Формы и методы обучения на современном учебном занятии по </w:t>
      </w:r>
      <w:r w:rsidR="009A0ECC">
        <w:rPr>
          <w:rFonts w:ascii="Times New Roman" w:hAnsi="Times New Roman" w:cs="Times New Roman"/>
          <w:sz w:val="28"/>
          <w:szCs w:val="28"/>
        </w:rPr>
        <w:t>математике»</w:t>
      </w:r>
    </w:p>
    <w:p w:rsidR="009A0ECC" w:rsidRPr="009A0ECC" w:rsidRDefault="009A0ECC" w:rsidP="009A0ECC">
      <w:pPr>
        <w:rPr>
          <w:rFonts w:ascii="Times New Roman" w:hAnsi="Times New Roman" w:cs="Times New Roman"/>
        </w:rPr>
      </w:pPr>
      <w:r w:rsidRPr="009A0ECC">
        <w:rPr>
          <w:rFonts w:ascii="Times New Roman" w:hAnsi="Times New Roman" w:cs="Times New Roman"/>
        </w:rPr>
        <w:t>Слушатель: Улыбина Л.А.</w:t>
      </w:r>
    </w:p>
    <w:p w:rsidR="0071149F" w:rsidRPr="00553231" w:rsidRDefault="004C2A90" w:rsidP="007114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050E59" w:rsidRPr="00DE6A7C">
        <w:rPr>
          <w:rFonts w:ascii="Times New Roman" w:hAnsi="Times New Roman" w:cs="Times New Roman"/>
          <w:sz w:val="24"/>
          <w:szCs w:val="24"/>
        </w:rPr>
        <w:t>Решение задач на проценты</w:t>
      </w:r>
    </w:p>
    <w:p w:rsidR="0071149F" w:rsidRPr="00553231" w:rsidRDefault="004C2A90" w:rsidP="007114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</w:t>
      </w:r>
      <w:r w:rsidR="00050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1149F" w:rsidRPr="00553231" w:rsidRDefault="004C2A90" w:rsidP="007114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УМК: учебник</w:t>
      </w:r>
      <w:r w:rsidR="00050E5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Математика 6</w:t>
      </w:r>
      <w:r w:rsidR="00050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="00050E59">
        <w:rPr>
          <w:rFonts w:ascii="Times New Roman" w:hAnsi="Times New Roman" w:cs="Times New Roman"/>
          <w:sz w:val="24"/>
          <w:szCs w:val="24"/>
        </w:rPr>
        <w:t xml:space="preserve">». Авторы: </w:t>
      </w:r>
      <w:proofErr w:type="spellStart"/>
      <w:r w:rsidR="00050E59">
        <w:rPr>
          <w:rFonts w:ascii="Times New Roman" w:hAnsi="Times New Roman" w:cs="Times New Roman"/>
          <w:sz w:val="24"/>
          <w:szCs w:val="24"/>
        </w:rPr>
        <w:t>С.М.Никольский</w:t>
      </w:r>
      <w:proofErr w:type="spellEnd"/>
      <w:r w:rsidR="00050E59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050E59" w:rsidRDefault="0071149F" w:rsidP="0071149F">
      <w:pPr>
        <w:jc w:val="both"/>
        <w:rPr>
          <w:rFonts w:ascii="Times New Roman" w:hAnsi="Times New Roman" w:cs="Times New Roman"/>
          <w:sz w:val="24"/>
          <w:szCs w:val="24"/>
        </w:rPr>
      </w:pPr>
      <w:r w:rsidRPr="00553231"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="00050E59" w:rsidRPr="00CE5C88">
        <w:rPr>
          <w:rFonts w:ascii="Times New Roman" w:hAnsi="Times New Roman" w:cs="Times New Roman"/>
          <w:sz w:val="24"/>
          <w:szCs w:val="24"/>
        </w:rPr>
        <w:t>урок систематизации и обобщения знаний и умений</w:t>
      </w:r>
      <w:r w:rsidR="00050E59" w:rsidRPr="00553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D66" w:rsidRPr="005B64A7" w:rsidRDefault="0071149F" w:rsidP="00992D66">
      <w:pPr>
        <w:spacing w:after="0" w:line="240" w:lineRule="auto"/>
        <w:ind w:left="264" w:hanging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231">
        <w:rPr>
          <w:rFonts w:ascii="Times New Roman" w:hAnsi="Times New Roman" w:cs="Times New Roman"/>
          <w:sz w:val="24"/>
          <w:szCs w:val="24"/>
        </w:rPr>
        <w:t xml:space="preserve">Цель урока: </w:t>
      </w:r>
      <w:proofErr w:type="gramStart"/>
      <w:r w:rsidR="00992D66" w:rsidRPr="005B64A7">
        <w:rPr>
          <w:rFonts w:ascii="Times New Roman" w:eastAsia="Times New Roman" w:hAnsi="Times New Roman"/>
          <w:i/>
          <w:sz w:val="24"/>
          <w:szCs w:val="24"/>
          <w:lang w:eastAsia="ru-RU"/>
        </w:rPr>
        <w:t>Образовательные:</w:t>
      </w:r>
      <w:r w:rsidR="00992D66" w:rsidRPr="005B64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2D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92D66" w:rsidRPr="005B64A7">
        <w:rPr>
          <w:rFonts w:ascii="Times New Roman" w:hAnsi="Times New Roman" w:cs="Times New Roman"/>
          <w:sz w:val="24"/>
          <w:szCs w:val="24"/>
        </w:rPr>
        <w:t xml:space="preserve">- </w:t>
      </w:r>
      <w:r w:rsidR="00992D66" w:rsidRPr="005B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 практические умения и навыки вычисления процентов, </w:t>
      </w:r>
    </w:p>
    <w:p w:rsidR="00992D66" w:rsidRPr="005B64A7" w:rsidRDefault="00992D66" w:rsidP="00992D66">
      <w:pPr>
        <w:spacing w:after="0" w:line="240" w:lineRule="auto"/>
        <w:ind w:left="264" w:hanging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их при решении задач,</w:t>
      </w:r>
    </w:p>
    <w:p w:rsidR="00992D66" w:rsidRPr="005B64A7" w:rsidRDefault="00992D66" w:rsidP="00992D66">
      <w:pPr>
        <w:spacing w:after="0" w:line="240" w:lineRule="auto"/>
        <w:ind w:left="264" w:hanging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A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B64A7">
        <w:rPr>
          <w:rFonts w:ascii="Times New Roman" w:eastAsia="Calibri" w:hAnsi="Times New Roman" w:cs="Times New Roman"/>
          <w:sz w:val="24"/>
          <w:szCs w:val="24"/>
        </w:rPr>
        <w:t>уме</w:t>
      </w:r>
      <w:r w:rsidRPr="005B64A7">
        <w:rPr>
          <w:rFonts w:ascii="Times New Roman" w:hAnsi="Times New Roman" w:cs="Times New Roman"/>
          <w:sz w:val="24"/>
          <w:szCs w:val="24"/>
        </w:rPr>
        <w:t>ть</w:t>
      </w:r>
      <w:r w:rsidRPr="005B64A7">
        <w:rPr>
          <w:rFonts w:ascii="Times New Roman" w:eastAsia="Calibri" w:hAnsi="Times New Roman" w:cs="Times New Roman"/>
          <w:sz w:val="24"/>
          <w:szCs w:val="24"/>
        </w:rPr>
        <w:t xml:space="preserve">  переводить</w:t>
      </w:r>
      <w:proofErr w:type="gramEnd"/>
      <w:r w:rsidRPr="005B64A7">
        <w:rPr>
          <w:rFonts w:ascii="Times New Roman" w:eastAsia="Calibri" w:hAnsi="Times New Roman" w:cs="Times New Roman"/>
          <w:sz w:val="24"/>
          <w:szCs w:val="24"/>
        </w:rPr>
        <w:t xml:space="preserve"> проценты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обыкновенные дроби, обыкновенные</w:t>
      </w:r>
      <w:r w:rsidRPr="005B64A7">
        <w:rPr>
          <w:rFonts w:ascii="Times New Roman" w:eastAsia="Calibri" w:hAnsi="Times New Roman" w:cs="Times New Roman"/>
          <w:sz w:val="24"/>
          <w:szCs w:val="24"/>
        </w:rPr>
        <w:t xml:space="preserve"> дроби в проценты</w:t>
      </w:r>
      <w:r w:rsidRPr="005B64A7">
        <w:rPr>
          <w:rFonts w:ascii="Times New Roman" w:hAnsi="Times New Roman" w:cs="Times New Roman"/>
          <w:sz w:val="24"/>
          <w:szCs w:val="24"/>
        </w:rPr>
        <w:t>.</w:t>
      </w:r>
    </w:p>
    <w:p w:rsidR="00992D66" w:rsidRPr="005B64A7" w:rsidRDefault="00512A0D" w:rsidP="00992D66">
      <w:pPr>
        <w:pStyle w:val="a6"/>
        <w:ind w:left="264" w:hanging="20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</w:t>
      </w:r>
      <w:r w:rsidR="00992D66" w:rsidRPr="005B64A7">
        <w:rPr>
          <w:rFonts w:ascii="Times New Roman" w:eastAsia="Times New Roman" w:hAnsi="Times New Roman"/>
          <w:i/>
          <w:sz w:val="24"/>
          <w:szCs w:val="24"/>
          <w:lang w:eastAsia="ru-RU"/>
        </w:rPr>
        <w:t>Развивающие:</w:t>
      </w:r>
    </w:p>
    <w:p w:rsidR="00992D66" w:rsidRPr="005B64A7" w:rsidRDefault="00992D66" w:rsidP="00992D66">
      <w:pPr>
        <w:spacing w:after="0" w:line="240" w:lineRule="auto"/>
        <w:ind w:left="264" w:hanging="201"/>
        <w:rPr>
          <w:rFonts w:ascii="Times New Roman" w:hAnsi="Times New Roman" w:cs="Times New Roman"/>
          <w:sz w:val="24"/>
          <w:szCs w:val="24"/>
        </w:rPr>
      </w:pPr>
      <w:r w:rsidRPr="005B64A7">
        <w:rPr>
          <w:rFonts w:ascii="Times New Roman" w:hAnsi="Times New Roman" w:cs="Times New Roman"/>
          <w:sz w:val="24"/>
          <w:szCs w:val="24"/>
        </w:rPr>
        <w:t>- развивать логическое мышления, внимательность;</w:t>
      </w:r>
    </w:p>
    <w:p w:rsidR="00992D66" w:rsidRDefault="00992D66" w:rsidP="00992D66">
      <w:pPr>
        <w:spacing w:after="0" w:line="240" w:lineRule="auto"/>
        <w:ind w:left="264" w:hanging="201"/>
        <w:rPr>
          <w:rFonts w:ascii="Times New Roman" w:hAnsi="Times New Roman" w:cs="Times New Roman"/>
          <w:sz w:val="24"/>
          <w:szCs w:val="24"/>
        </w:rPr>
      </w:pPr>
      <w:r w:rsidRPr="005B64A7">
        <w:rPr>
          <w:rFonts w:ascii="Times New Roman" w:hAnsi="Times New Roman" w:cs="Times New Roman"/>
          <w:sz w:val="24"/>
          <w:szCs w:val="24"/>
        </w:rPr>
        <w:t>- развивать умения самостоятельно анализировать, наблюдать, делать выводы;</w:t>
      </w:r>
    </w:p>
    <w:p w:rsidR="00992D66" w:rsidRDefault="00992D66" w:rsidP="00992D66">
      <w:pPr>
        <w:spacing w:after="0" w:line="240" w:lineRule="auto"/>
        <w:ind w:left="264" w:hanging="2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 w:rsidRPr="0089633A">
        <w:rPr>
          <w:rFonts w:ascii="Times New Roman" w:hAnsi="Times New Roman" w:cs="Times New Roman"/>
          <w:sz w:val="24"/>
          <w:szCs w:val="24"/>
        </w:rPr>
        <w:t xml:space="preserve"> практически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9633A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9633A">
        <w:rPr>
          <w:rFonts w:ascii="Times New Roman" w:hAnsi="Times New Roman" w:cs="Times New Roman"/>
          <w:sz w:val="24"/>
          <w:szCs w:val="24"/>
        </w:rPr>
        <w:t xml:space="preserve"> решения ос</w:t>
      </w:r>
      <w:r>
        <w:rPr>
          <w:rFonts w:ascii="Times New Roman" w:hAnsi="Times New Roman" w:cs="Times New Roman"/>
          <w:sz w:val="24"/>
          <w:szCs w:val="24"/>
        </w:rPr>
        <w:t>новных задач на проценты ;</w:t>
      </w:r>
    </w:p>
    <w:p w:rsidR="00992D66" w:rsidRPr="005B64A7" w:rsidRDefault="00992D66" w:rsidP="00992D66">
      <w:pPr>
        <w:spacing w:after="0" w:line="240" w:lineRule="auto"/>
        <w:ind w:left="264" w:hanging="2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</w:t>
      </w:r>
      <w:r w:rsidRPr="0089633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89633A">
        <w:rPr>
          <w:rFonts w:ascii="Times New Roman" w:hAnsi="Times New Roman" w:cs="Times New Roman"/>
          <w:sz w:val="24"/>
          <w:szCs w:val="24"/>
        </w:rPr>
        <w:t xml:space="preserve"> применять </w:t>
      </w:r>
      <w:r>
        <w:rPr>
          <w:rFonts w:ascii="Times New Roman" w:hAnsi="Times New Roman" w:cs="Times New Roman"/>
          <w:sz w:val="24"/>
          <w:szCs w:val="24"/>
        </w:rPr>
        <w:t xml:space="preserve">проценты </w:t>
      </w:r>
      <w:r w:rsidRPr="0089633A">
        <w:rPr>
          <w:rFonts w:ascii="Times New Roman" w:hAnsi="Times New Roman" w:cs="Times New Roman"/>
          <w:sz w:val="24"/>
          <w:szCs w:val="24"/>
        </w:rPr>
        <w:t>при решении реальных жизненных задач</w:t>
      </w:r>
    </w:p>
    <w:p w:rsidR="00992D66" w:rsidRPr="005B64A7" w:rsidRDefault="00992D66" w:rsidP="00992D66">
      <w:pPr>
        <w:spacing w:after="0" w:line="240" w:lineRule="auto"/>
        <w:ind w:left="264" w:hanging="201"/>
        <w:rPr>
          <w:rFonts w:ascii="Times New Roman" w:hAnsi="Times New Roman" w:cs="Times New Roman"/>
          <w:sz w:val="24"/>
          <w:szCs w:val="24"/>
        </w:rPr>
      </w:pPr>
      <w:r w:rsidRPr="005B64A7">
        <w:rPr>
          <w:rFonts w:ascii="Times New Roman" w:hAnsi="Times New Roman" w:cs="Times New Roman"/>
          <w:sz w:val="24"/>
          <w:szCs w:val="24"/>
        </w:rPr>
        <w:t>- развивать культуры математической речи;</w:t>
      </w:r>
    </w:p>
    <w:p w:rsidR="00992D66" w:rsidRPr="005B64A7" w:rsidRDefault="00992D66" w:rsidP="00992D66">
      <w:pPr>
        <w:spacing w:after="0" w:line="240" w:lineRule="auto"/>
        <w:ind w:left="264" w:hanging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A7">
        <w:rPr>
          <w:rFonts w:ascii="Times New Roman" w:hAnsi="Times New Roman" w:cs="Times New Roman"/>
          <w:sz w:val="24"/>
          <w:szCs w:val="24"/>
        </w:rPr>
        <w:t>- и</w:t>
      </w:r>
      <w:r w:rsidRPr="005B6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ранее усвоенные знания и переносить их в новую ситуацию.</w:t>
      </w:r>
    </w:p>
    <w:p w:rsidR="00992D66" w:rsidRPr="005B64A7" w:rsidRDefault="00992D66" w:rsidP="00992D66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49F" w:rsidRPr="00553231" w:rsidRDefault="00512A0D" w:rsidP="00992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</w:t>
      </w:r>
      <w:r w:rsidR="00992D66" w:rsidRPr="005B64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Воспитательные: </w:t>
      </w:r>
      <w:r w:rsidR="00992D66" w:rsidRPr="005B64A7">
        <w:rPr>
          <w:rFonts w:ascii="Times New Roman" w:eastAsia="Times New Roman" w:hAnsi="Times New Roman"/>
          <w:sz w:val="24"/>
          <w:szCs w:val="24"/>
          <w:lang w:eastAsia="ru-RU"/>
        </w:rPr>
        <w:t>Создать эмоц</w:t>
      </w:r>
      <w:r w:rsidR="00992D66">
        <w:rPr>
          <w:rFonts w:ascii="Times New Roman" w:eastAsia="Times New Roman" w:hAnsi="Times New Roman"/>
          <w:sz w:val="24"/>
          <w:szCs w:val="24"/>
          <w:lang w:eastAsia="ru-RU"/>
        </w:rPr>
        <w:t>ионально-положительный комфорт</w:t>
      </w:r>
      <w:r w:rsidR="00992D66" w:rsidRPr="005B64A7">
        <w:rPr>
          <w:rFonts w:ascii="Times New Roman" w:eastAsia="Times New Roman" w:hAnsi="Times New Roman"/>
          <w:sz w:val="24"/>
          <w:szCs w:val="24"/>
          <w:lang w:eastAsia="ru-RU"/>
        </w:rPr>
        <w:t>, прививать бережное отношение к природе и понятия о здоровом образе жизни.</w:t>
      </w:r>
    </w:p>
    <w:p w:rsidR="00512A0D" w:rsidRPr="0089633A" w:rsidRDefault="0071149F" w:rsidP="00512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3231">
        <w:t xml:space="preserve">Задачи: </w:t>
      </w:r>
      <w:r w:rsidR="00512A0D">
        <w:t xml:space="preserve"> </w:t>
      </w:r>
      <w:r w:rsidR="00512A0D" w:rsidRPr="0089633A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proofErr w:type="gramEnd"/>
      <w:r w:rsidR="00512A0D" w:rsidRPr="0089633A">
        <w:rPr>
          <w:rFonts w:ascii="Times New Roman" w:hAnsi="Times New Roman" w:cs="Times New Roman"/>
          <w:sz w:val="24"/>
          <w:szCs w:val="24"/>
        </w:rPr>
        <w:t xml:space="preserve"> (формирование познавательных УУД): обеспечить осознанное усвоение процентов при решении задач; закрепить навыки и умения применять алгоритмы при решении задач на проценты; создание условий для систематизации, обобщения и углубления знаний учащихся при решении задач по теме «Проценты».</w:t>
      </w:r>
    </w:p>
    <w:p w:rsidR="00512A0D" w:rsidRPr="0089633A" w:rsidRDefault="00512A0D" w:rsidP="00512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633A">
        <w:rPr>
          <w:rFonts w:ascii="Times New Roman" w:hAnsi="Times New Roman" w:cs="Times New Roman"/>
          <w:i/>
          <w:sz w:val="24"/>
          <w:szCs w:val="24"/>
        </w:rPr>
        <w:t xml:space="preserve">воспитательные </w:t>
      </w:r>
      <w:r w:rsidRPr="0089633A">
        <w:rPr>
          <w:rFonts w:ascii="Times New Roman" w:hAnsi="Times New Roman" w:cs="Times New Roman"/>
          <w:sz w:val="24"/>
          <w:szCs w:val="24"/>
        </w:rPr>
        <w:t>(формирование коммуникативных и личностных УУД): умение слушать и вступать в диалог; формировать внимательность и аккуратность в вычислениях; воспитывать чувство взаимопомощи, уважительное отношение к чужому мнению, культуру учебного труда, требовательное отношение к себе и своей работе.</w:t>
      </w:r>
    </w:p>
    <w:p w:rsidR="0071149F" w:rsidRPr="00553231" w:rsidRDefault="00512A0D" w:rsidP="00512A0D">
      <w:pPr>
        <w:pStyle w:val="a3"/>
        <w:rPr>
          <w:color w:val="000000"/>
        </w:rPr>
      </w:pPr>
      <w:r>
        <w:t xml:space="preserve">          </w:t>
      </w:r>
      <w:r w:rsidRPr="0089633A">
        <w:t xml:space="preserve"> </w:t>
      </w:r>
      <w:r w:rsidRPr="0089633A">
        <w:rPr>
          <w:i/>
        </w:rPr>
        <w:t>развивающие</w:t>
      </w:r>
      <w:r w:rsidRPr="0089633A">
        <w:t xml:space="preserve"> (формирование регулятивных УУД): способствовать развитию творческой активности учащихся; повысить познавательный интерес к предмету; развитие навыков и способностей критического мышления (навыков сопоставления, формулирования и </w:t>
      </w:r>
      <w:r w:rsidRPr="0089633A">
        <w:lastRenderedPageBreak/>
        <w:t>проверки гипотез - правил решения задач, умений анализировать способы решения задач); развитие не только логического, но и образного мышления, фантазии дет</w:t>
      </w:r>
      <w:r>
        <w:t>ей и их способности рассуждать.</w:t>
      </w:r>
    </w:p>
    <w:p w:rsidR="00512A0D" w:rsidRPr="0089633A" w:rsidRDefault="00553231" w:rsidP="00512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231">
        <w:rPr>
          <w:color w:val="000000"/>
        </w:rPr>
        <w:t>Планируемые результаты:</w:t>
      </w:r>
      <w:r w:rsidR="00512A0D">
        <w:rPr>
          <w:color w:val="000000"/>
        </w:rPr>
        <w:t xml:space="preserve"> </w:t>
      </w:r>
      <w:r w:rsidR="00512A0D" w:rsidRPr="0089633A">
        <w:rPr>
          <w:rFonts w:ascii="Times New Roman" w:hAnsi="Times New Roman" w:cs="Times New Roman"/>
          <w:i/>
          <w:sz w:val="24"/>
          <w:szCs w:val="24"/>
        </w:rPr>
        <w:t>предметные:</w:t>
      </w:r>
      <w:r w:rsidR="00512A0D" w:rsidRPr="0089633A">
        <w:rPr>
          <w:rFonts w:ascii="Times New Roman" w:hAnsi="Times New Roman" w:cs="Times New Roman"/>
          <w:sz w:val="24"/>
          <w:szCs w:val="24"/>
        </w:rPr>
        <w:t xml:space="preserve"> уметь в процессе реальной ситуации использовать понятие процента и умения решать основные типы задач на проценты</w:t>
      </w:r>
    </w:p>
    <w:p w:rsidR="00512A0D" w:rsidRPr="0089633A" w:rsidRDefault="00512A0D" w:rsidP="00512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9633A">
        <w:rPr>
          <w:rFonts w:ascii="Times New Roman" w:hAnsi="Times New Roman" w:cs="Times New Roman"/>
          <w:sz w:val="24"/>
          <w:szCs w:val="24"/>
        </w:rPr>
        <w:t xml:space="preserve"> </w:t>
      </w:r>
      <w:r w:rsidRPr="0089633A">
        <w:rPr>
          <w:rFonts w:ascii="Times New Roman" w:hAnsi="Times New Roman" w:cs="Times New Roman"/>
          <w:i/>
          <w:sz w:val="24"/>
          <w:szCs w:val="24"/>
        </w:rPr>
        <w:t>личностные:</w:t>
      </w:r>
      <w:r w:rsidRPr="0089633A">
        <w:rPr>
          <w:rFonts w:ascii="Times New Roman" w:hAnsi="Times New Roman" w:cs="Times New Roman"/>
          <w:sz w:val="24"/>
          <w:szCs w:val="24"/>
        </w:rPr>
        <w:t xml:space="preserve"> умение работать в парах, слушать собеседника и вести диалог, аргументировать свою точку зрения</w:t>
      </w:r>
    </w:p>
    <w:p w:rsidR="00553231" w:rsidRPr="00553231" w:rsidRDefault="00512A0D" w:rsidP="00553231">
      <w:pPr>
        <w:pStyle w:val="a3"/>
        <w:rPr>
          <w:color w:val="000000"/>
        </w:rPr>
      </w:pPr>
      <w:r>
        <w:t xml:space="preserve">                                       </w:t>
      </w:r>
      <w:r w:rsidRPr="0089633A">
        <w:t xml:space="preserve"> </w:t>
      </w:r>
      <w:proofErr w:type="spellStart"/>
      <w:r w:rsidRPr="0089633A">
        <w:rPr>
          <w:i/>
        </w:rPr>
        <w:t>метапредметные</w:t>
      </w:r>
      <w:proofErr w:type="spellEnd"/>
      <w:r w:rsidRPr="0089633A">
        <w:rPr>
          <w:i/>
        </w:rPr>
        <w:t>:</w:t>
      </w:r>
      <w:r w:rsidRPr="0089633A">
        <w:t xml:space="preserve"> уметь воспроизводить смысл понятия проценты; уметь обрабатывать информацию; формировать коммуникативную компетенцию учащихся; выбирать способы решения задач в зависимости от конкретных условий; контролировать и оценивать процесс и результа</w:t>
      </w:r>
      <w:r>
        <w:t>ты своей деятельности</w:t>
      </w:r>
      <w:r>
        <w:rPr>
          <w:color w:val="000000"/>
        </w:rPr>
        <w:t>.</w:t>
      </w:r>
    </w:p>
    <w:p w:rsidR="00553231" w:rsidRPr="00553231" w:rsidRDefault="00553231" w:rsidP="00553231">
      <w:pPr>
        <w:pStyle w:val="a3"/>
        <w:rPr>
          <w:color w:val="000000"/>
        </w:rPr>
      </w:pPr>
      <w:r w:rsidRPr="00553231">
        <w:rPr>
          <w:color w:val="000000"/>
        </w:rPr>
        <w:t>Ход урока:</w:t>
      </w:r>
    </w:p>
    <w:p w:rsidR="001E27AE" w:rsidRDefault="001E27AE" w:rsidP="001E27AE">
      <w:pPr>
        <w:rPr>
          <w:rFonts w:ascii="Times New Roman" w:hAnsi="Times New Roman" w:cs="Times New Roman"/>
          <w:b/>
          <w:sz w:val="28"/>
          <w:szCs w:val="28"/>
        </w:rPr>
      </w:pPr>
      <w:r w:rsidRPr="00ED247D">
        <w:rPr>
          <w:rFonts w:ascii="Times New Roman" w:hAnsi="Times New Roman" w:cs="Times New Roman"/>
          <w:b/>
          <w:sz w:val="28"/>
          <w:szCs w:val="28"/>
        </w:rPr>
        <w:t xml:space="preserve">Ход урока </w:t>
      </w: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2393"/>
        <w:gridCol w:w="2203"/>
        <w:gridCol w:w="3469"/>
        <w:gridCol w:w="2033"/>
        <w:gridCol w:w="4498"/>
      </w:tblGrid>
      <w:tr w:rsidR="001E27AE" w:rsidRPr="0087253E" w:rsidTr="00EC5326">
        <w:tc>
          <w:tcPr>
            <w:tcW w:w="2393" w:type="dxa"/>
          </w:tcPr>
          <w:p w:rsidR="001E27AE" w:rsidRPr="0087253E" w:rsidRDefault="001E27AE" w:rsidP="00EC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3E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203" w:type="dxa"/>
          </w:tcPr>
          <w:p w:rsidR="001E27AE" w:rsidRPr="0087253E" w:rsidRDefault="00514A57" w:rsidP="00EC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3469" w:type="dxa"/>
          </w:tcPr>
          <w:p w:rsidR="001E27AE" w:rsidRPr="0087253E" w:rsidRDefault="001E27AE" w:rsidP="00EC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3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033" w:type="dxa"/>
          </w:tcPr>
          <w:p w:rsidR="001E27AE" w:rsidRPr="0087253E" w:rsidRDefault="001E27AE" w:rsidP="00EC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3E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4498" w:type="dxa"/>
          </w:tcPr>
          <w:p w:rsidR="001E27AE" w:rsidRPr="0087253E" w:rsidRDefault="001E27AE" w:rsidP="00EC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3E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5162D8" w:rsidRPr="0087253E" w:rsidTr="00EC5326">
        <w:tc>
          <w:tcPr>
            <w:tcW w:w="2393" w:type="dxa"/>
          </w:tcPr>
          <w:p w:rsidR="005162D8" w:rsidRPr="0087253E" w:rsidRDefault="00013E18" w:rsidP="0051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62D8" w:rsidRPr="0087253E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 (1 мин)</w:t>
            </w:r>
          </w:p>
        </w:tc>
        <w:tc>
          <w:tcPr>
            <w:tcW w:w="2203" w:type="dxa"/>
          </w:tcPr>
          <w:p w:rsidR="005162D8" w:rsidRPr="0087253E" w:rsidRDefault="005162D8" w:rsidP="0051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3E">
              <w:rPr>
                <w:rFonts w:ascii="Times New Roman" w:hAnsi="Times New Roman" w:cs="Times New Roman"/>
                <w:sz w:val="24"/>
                <w:szCs w:val="24"/>
              </w:rPr>
              <w:t>Эмоциональная и психологическая, мотивационная подготовка учащихся к уроку</w:t>
            </w:r>
          </w:p>
        </w:tc>
        <w:tc>
          <w:tcPr>
            <w:tcW w:w="3469" w:type="dxa"/>
          </w:tcPr>
          <w:p w:rsidR="005162D8" w:rsidRPr="0087253E" w:rsidRDefault="005162D8" w:rsidP="0051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Создаёт условия для возникновения у обучающихся внутренней потребности включения в учебную деятельность. Организует формулировку темы и постановку цели урока учащимися. Вступительное слово. </w:t>
            </w:r>
          </w:p>
        </w:tc>
        <w:tc>
          <w:tcPr>
            <w:tcW w:w="2033" w:type="dxa"/>
          </w:tcPr>
          <w:p w:rsidR="005162D8" w:rsidRPr="008976A4" w:rsidRDefault="005162D8" w:rsidP="005162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6A4">
              <w:rPr>
                <w:rFonts w:ascii="Times New Roman" w:eastAsia="Calibri" w:hAnsi="Times New Roman" w:cs="Times New Roman"/>
                <w:sz w:val="24"/>
                <w:szCs w:val="24"/>
              </w:rPr>
              <w:t>Включаются в деловой ритм урока.</w:t>
            </w:r>
          </w:p>
          <w:p w:rsidR="005162D8" w:rsidRPr="008976A4" w:rsidRDefault="005162D8" w:rsidP="0051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</w:tcPr>
          <w:p w:rsidR="005162D8" w:rsidRPr="0087253E" w:rsidRDefault="005162D8" w:rsidP="0051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Личностные:</w:t>
            </w:r>
            <w:r w:rsidRPr="00872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управление своим настроением, умение выражать эмоции; </w:t>
            </w:r>
            <w:proofErr w:type="spellStart"/>
            <w:r w:rsidRPr="008725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872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организовывать рабочее место, настраиваться на познавательную деятельность.</w:t>
            </w:r>
          </w:p>
        </w:tc>
      </w:tr>
      <w:tr w:rsidR="00F95145" w:rsidRPr="0087253E" w:rsidTr="00EC5326">
        <w:tc>
          <w:tcPr>
            <w:tcW w:w="2393" w:type="dxa"/>
          </w:tcPr>
          <w:p w:rsidR="00F95145" w:rsidRDefault="00F95145" w:rsidP="00F9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3E">
              <w:rPr>
                <w:rFonts w:ascii="Times New Roman" w:hAnsi="Times New Roman" w:cs="Times New Roman"/>
                <w:sz w:val="24"/>
                <w:szCs w:val="24"/>
              </w:rPr>
              <w:t xml:space="preserve">2. Актуализация знаний </w:t>
            </w:r>
          </w:p>
          <w:p w:rsidR="00013E18" w:rsidRDefault="00013E18" w:rsidP="00F9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18" w:rsidRDefault="00013E18" w:rsidP="00F9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18" w:rsidRDefault="00013E18" w:rsidP="00F9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18" w:rsidRDefault="00013E18" w:rsidP="00F9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18" w:rsidRDefault="00013E18" w:rsidP="00F9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18" w:rsidRDefault="00013E18" w:rsidP="00F9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18" w:rsidRDefault="00013E18" w:rsidP="00F9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18" w:rsidRDefault="00013E18" w:rsidP="00F9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18" w:rsidRPr="0087253E" w:rsidRDefault="00013E18" w:rsidP="00F9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F95145" w:rsidRDefault="00F95145" w:rsidP="00F95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9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Цель – актуализировать учебное содержание, необходимое и достаточное для восприятия </w:t>
            </w:r>
            <w:r w:rsidRPr="008976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опорных знаний и способов действий.</w:t>
            </w:r>
          </w:p>
          <w:p w:rsidR="00F95145" w:rsidRPr="008976A4" w:rsidRDefault="00F95145" w:rsidP="00F9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F95145" w:rsidRPr="008976A4" w:rsidRDefault="00F95145" w:rsidP="00F9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устного счета и повторения основных типов задач на проценты.</w:t>
            </w:r>
            <w:r w:rsidR="0034565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проектора.</w:t>
            </w:r>
            <w:r w:rsidR="004E4C65">
              <w:rPr>
                <w:rFonts w:ascii="Times New Roman" w:hAnsi="Times New Roman" w:cs="Times New Roman"/>
                <w:sz w:val="24"/>
                <w:szCs w:val="24"/>
              </w:rPr>
              <w:t xml:space="preserve"> Работа оценивается: правильный развернутый ответ оценивается –«отлично», </w:t>
            </w:r>
            <w:r w:rsidR="004E4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правильный ответ, но требующий дополнения- хорошо, остальные ответы – «еще поработаем»</w:t>
            </w:r>
          </w:p>
        </w:tc>
        <w:tc>
          <w:tcPr>
            <w:tcW w:w="2033" w:type="dxa"/>
          </w:tcPr>
          <w:p w:rsidR="00F95145" w:rsidRPr="008976A4" w:rsidRDefault="00F95145" w:rsidP="00F9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Участвуют в работе по повторению: в беседе с учителем отвечают на </w:t>
            </w:r>
            <w:r w:rsidRPr="00897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поставленные вопросы.</w:t>
            </w:r>
          </w:p>
        </w:tc>
        <w:tc>
          <w:tcPr>
            <w:tcW w:w="4498" w:type="dxa"/>
          </w:tcPr>
          <w:p w:rsidR="00F95145" w:rsidRPr="008976A4" w:rsidRDefault="00F95145" w:rsidP="00F95145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4"/>
                <w:szCs w:val="24"/>
              </w:rPr>
            </w:pPr>
            <w:r w:rsidRPr="008976A4">
              <w:rPr>
                <w:rFonts w:ascii="Times New Roman" w:eastAsia="Calibri" w:hAnsi="Times New Roman" w:cs="Times New Roman"/>
                <w:b/>
                <w:bCs/>
                <w:color w:val="170E02"/>
                <w:sz w:val="24"/>
                <w:szCs w:val="24"/>
              </w:rPr>
              <w:lastRenderedPageBreak/>
              <w:t xml:space="preserve">Познавательные: </w:t>
            </w:r>
            <w:r w:rsidRPr="008976A4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структурирование собственных знаний.</w:t>
            </w:r>
          </w:p>
          <w:p w:rsidR="00F95145" w:rsidRPr="008976A4" w:rsidRDefault="00F95145" w:rsidP="00F95145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</w:pPr>
            <w:r w:rsidRPr="008976A4">
              <w:rPr>
                <w:rFonts w:ascii="Times New Roman" w:eastAsia="Calibri" w:hAnsi="Times New Roman" w:cs="Times New Roman"/>
                <w:b/>
                <w:bCs/>
                <w:color w:val="170E02"/>
                <w:sz w:val="24"/>
                <w:szCs w:val="24"/>
              </w:rPr>
              <w:t>Коммуникативные</w:t>
            </w:r>
            <w:r w:rsidRPr="008976A4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:</w:t>
            </w:r>
            <w:r w:rsidRPr="008976A4">
              <w:rPr>
                <w:sz w:val="24"/>
                <w:szCs w:val="24"/>
              </w:rPr>
              <w:t xml:space="preserve"> </w:t>
            </w:r>
            <w:r w:rsidRPr="008976A4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сверстниками.</w:t>
            </w:r>
            <w:r w:rsidRPr="008976A4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</w:p>
          <w:p w:rsidR="00F95145" w:rsidRPr="008976A4" w:rsidRDefault="00F95145" w:rsidP="00F9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A4">
              <w:rPr>
                <w:rFonts w:ascii="Times New Roman" w:eastAsia="Calibri" w:hAnsi="Times New Roman" w:cs="Times New Roman"/>
                <w:b/>
                <w:bCs/>
                <w:color w:val="170E02"/>
                <w:sz w:val="24"/>
                <w:szCs w:val="24"/>
              </w:rPr>
              <w:t>Регулятивные</w:t>
            </w:r>
            <w:r w:rsidRPr="008976A4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 xml:space="preserve">: </w:t>
            </w:r>
            <w:r w:rsidRPr="008976A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контроль и</w:t>
            </w:r>
            <w:r w:rsidRPr="008976A4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 xml:space="preserve"> </w:t>
            </w:r>
            <w:r w:rsidRPr="008976A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оценка процесса и результатов деятельности. </w:t>
            </w:r>
            <w:r w:rsidRPr="00897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8976A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оценивание усваиваемого материала.</w:t>
            </w:r>
          </w:p>
        </w:tc>
      </w:tr>
      <w:tr w:rsidR="00013E18" w:rsidRPr="0087253E" w:rsidTr="00EC5326">
        <w:tc>
          <w:tcPr>
            <w:tcW w:w="2393" w:type="dxa"/>
          </w:tcPr>
          <w:p w:rsidR="00013E18" w:rsidRDefault="00013E18" w:rsidP="00013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8976A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цели и задач урока. Мотивация учебной деятельности учащихся.</w:t>
            </w:r>
          </w:p>
          <w:p w:rsidR="00013E18" w:rsidRDefault="00013E18" w:rsidP="00013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E18" w:rsidRDefault="00013E18" w:rsidP="00013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E18" w:rsidRPr="008976A4" w:rsidRDefault="00013E18" w:rsidP="0001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013E18" w:rsidRPr="008976A4" w:rsidRDefault="00013E18" w:rsidP="0001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- о</w:t>
            </w:r>
            <w:r w:rsidRPr="008976A4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мотивации учения детьми, принятие ими целей урока.</w:t>
            </w:r>
          </w:p>
        </w:tc>
        <w:tc>
          <w:tcPr>
            <w:tcW w:w="3469" w:type="dxa"/>
          </w:tcPr>
          <w:p w:rsidR="00013E18" w:rsidRPr="008976A4" w:rsidRDefault="00013E18" w:rsidP="0001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A4">
              <w:rPr>
                <w:rFonts w:ascii="Times New Roman" w:hAnsi="Times New Roman" w:cs="Times New Roman"/>
                <w:sz w:val="24"/>
                <w:szCs w:val="24"/>
              </w:rPr>
              <w:t xml:space="preserve">Мотивирует учащихся, вместе с ними определяет цель урока; акцентирует внимание учащихся на значимость темы. </w:t>
            </w:r>
          </w:p>
        </w:tc>
        <w:tc>
          <w:tcPr>
            <w:tcW w:w="2033" w:type="dxa"/>
          </w:tcPr>
          <w:p w:rsidR="00013E18" w:rsidRPr="008976A4" w:rsidRDefault="00013E18" w:rsidP="0001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A4">
              <w:rPr>
                <w:rFonts w:ascii="Times New Roman" w:hAnsi="Times New Roman" w:cs="Times New Roman"/>
                <w:sz w:val="24"/>
                <w:szCs w:val="24"/>
              </w:rPr>
              <w:t>Записывают дату в тетрадь, определяют тему и цель урока.</w:t>
            </w:r>
          </w:p>
        </w:tc>
        <w:tc>
          <w:tcPr>
            <w:tcW w:w="4498" w:type="dxa"/>
          </w:tcPr>
          <w:p w:rsidR="00013E18" w:rsidRPr="008976A4" w:rsidRDefault="00013E18" w:rsidP="00013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6A4">
              <w:rPr>
                <w:rFonts w:ascii="Times New Roman" w:eastAsia="Calibri" w:hAnsi="Times New Roman" w:cs="Times New Roman"/>
                <w:b/>
                <w:bCs/>
                <w:color w:val="170E02"/>
                <w:sz w:val="24"/>
                <w:szCs w:val="24"/>
              </w:rPr>
              <w:t>Познавательные:</w:t>
            </w:r>
            <w:r w:rsidRPr="008976A4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 xml:space="preserve"> умение осознанно и произвольно строить речевое высказывание в устной форме.</w:t>
            </w:r>
          </w:p>
          <w:p w:rsidR="00013E18" w:rsidRPr="008976A4" w:rsidRDefault="00013E18" w:rsidP="00013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Pr="00897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самоопределение.</w:t>
            </w:r>
          </w:p>
          <w:p w:rsidR="00013E18" w:rsidRPr="008976A4" w:rsidRDefault="00013E18" w:rsidP="00013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897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целеполагание. </w:t>
            </w:r>
          </w:p>
          <w:p w:rsidR="00013E18" w:rsidRPr="008976A4" w:rsidRDefault="00013E18" w:rsidP="00013E18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8976A4">
              <w:rPr>
                <w:rFonts w:ascii="Times New Roman" w:eastAsia="Calibri" w:hAnsi="Times New Roman" w:cs="Times New Roman"/>
                <w:b/>
                <w:bCs/>
                <w:color w:val="170E02"/>
                <w:sz w:val="24"/>
                <w:szCs w:val="24"/>
              </w:rPr>
              <w:t>Коммуникативные</w:t>
            </w:r>
            <w:r w:rsidRPr="008976A4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:</w:t>
            </w:r>
            <w:r w:rsidRPr="008976A4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8976A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умение вступать в диалог, участвовать в коллективном обсуждении вопроса.</w:t>
            </w:r>
          </w:p>
        </w:tc>
      </w:tr>
      <w:tr w:rsidR="00044CDD" w:rsidRPr="0087253E" w:rsidTr="00EC5326">
        <w:tc>
          <w:tcPr>
            <w:tcW w:w="2393" w:type="dxa"/>
          </w:tcPr>
          <w:p w:rsidR="00044CDD" w:rsidRPr="008976A4" w:rsidRDefault="00044CDD" w:rsidP="0004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A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976A4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знаний и умений в новой ситуации</w:t>
            </w:r>
            <w:r w:rsidR="00EA6CC2">
              <w:rPr>
                <w:rFonts w:ascii="Times New Roman" w:eastAsia="Calibri" w:hAnsi="Times New Roman" w:cs="Times New Roman"/>
                <w:sz w:val="24"/>
                <w:szCs w:val="24"/>
              </w:rPr>
              <w:t>. Работа в паре.</w:t>
            </w:r>
          </w:p>
        </w:tc>
        <w:tc>
          <w:tcPr>
            <w:tcW w:w="2203" w:type="dxa"/>
          </w:tcPr>
          <w:p w:rsidR="00044CDD" w:rsidRDefault="00044CDD" w:rsidP="0004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5D">
              <w:rPr>
                <w:rFonts w:ascii="Times New Roman" w:hAnsi="Times New Roman" w:cs="Times New Roman"/>
                <w:sz w:val="24"/>
                <w:szCs w:val="24"/>
              </w:rPr>
              <w:t xml:space="preserve">Цель – организовать усвоение </w:t>
            </w:r>
            <w:proofErr w:type="gramStart"/>
            <w:r w:rsidRPr="0031595D">
              <w:rPr>
                <w:rFonts w:ascii="Times New Roman" w:hAnsi="Times New Roman" w:cs="Times New Roman"/>
                <w:sz w:val="24"/>
                <w:szCs w:val="24"/>
              </w:rPr>
              <w:t>детьми  решения</w:t>
            </w:r>
            <w:proofErr w:type="gramEnd"/>
            <w:r w:rsidRPr="0031595D">
              <w:rPr>
                <w:rFonts w:ascii="Times New Roman" w:hAnsi="Times New Roman" w:cs="Times New Roman"/>
                <w:sz w:val="24"/>
                <w:szCs w:val="24"/>
              </w:rPr>
              <w:t xml:space="preserve"> заданий с их проговариванием во внешней речи.</w:t>
            </w:r>
          </w:p>
          <w:p w:rsidR="00044CDD" w:rsidRPr="008976A4" w:rsidRDefault="00044CDD" w:rsidP="0004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A4">
              <w:rPr>
                <w:rFonts w:ascii="Times New Roman" w:hAnsi="Times New Roman" w:cs="Times New Roman"/>
                <w:sz w:val="24"/>
                <w:szCs w:val="24"/>
              </w:rPr>
              <w:t>Показать разнообразие задач на проценты, решаемых в жизни.</w:t>
            </w:r>
          </w:p>
        </w:tc>
        <w:tc>
          <w:tcPr>
            <w:tcW w:w="3469" w:type="dxa"/>
          </w:tcPr>
          <w:p w:rsidR="00044CDD" w:rsidRPr="008976A4" w:rsidRDefault="00044CDD" w:rsidP="0004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A4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за процессом решения задач.</w:t>
            </w:r>
          </w:p>
        </w:tc>
        <w:tc>
          <w:tcPr>
            <w:tcW w:w="2033" w:type="dxa"/>
          </w:tcPr>
          <w:p w:rsidR="00044CDD" w:rsidRPr="008976A4" w:rsidRDefault="00044CDD" w:rsidP="0004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A4">
              <w:rPr>
                <w:rFonts w:ascii="Times New Roman" w:hAnsi="Times New Roman" w:cs="Times New Roman"/>
                <w:sz w:val="24"/>
                <w:szCs w:val="24"/>
              </w:rPr>
              <w:t>Работают в парах над поставленными задачами.</w:t>
            </w:r>
            <w:r w:rsidR="00EA6CC2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Самооценка. Оценка деятельности товарища.</w:t>
            </w:r>
          </w:p>
        </w:tc>
        <w:tc>
          <w:tcPr>
            <w:tcW w:w="4498" w:type="dxa"/>
          </w:tcPr>
          <w:p w:rsidR="00044CDD" w:rsidRPr="008976A4" w:rsidRDefault="00044CDD" w:rsidP="00044CDD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4"/>
                <w:szCs w:val="24"/>
              </w:rPr>
            </w:pPr>
            <w:r w:rsidRPr="008976A4">
              <w:rPr>
                <w:rFonts w:ascii="Times New Roman" w:eastAsia="Calibri" w:hAnsi="Times New Roman" w:cs="Times New Roman"/>
                <w:b/>
                <w:bCs/>
                <w:color w:val="170E02"/>
                <w:sz w:val="24"/>
                <w:szCs w:val="24"/>
              </w:rPr>
              <w:t xml:space="preserve">Познавательные: </w:t>
            </w:r>
            <w:r w:rsidRPr="008976A4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формирование интереса к данной теме.</w:t>
            </w:r>
          </w:p>
          <w:p w:rsidR="00044CDD" w:rsidRPr="008976A4" w:rsidRDefault="00044CDD" w:rsidP="00044CDD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</w:pPr>
            <w:r w:rsidRPr="008976A4">
              <w:rPr>
                <w:rFonts w:ascii="Times New Roman" w:eastAsia="Calibri" w:hAnsi="Times New Roman" w:cs="Times New Roman"/>
                <w:b/>
                <w:bCs/>
                <w:color w:val="170E02"/>
                <w:sz w:val="24"/>
                <w:szCs w:val="24"/>
              </w:rPr>
              <w:t xml:space="preserve">Личностные: </w:t>
            </w:r>
            <w:r w:rsidRPr="008976A4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формирование готовности к самообразованию.</w:t>
            </w:r>
          </w:p>
          <w:p w:rsidR="00044CDD" w:rsidRPr="008976A4" w:rsidRDefault="00044CDD" w:rsidP="00044CDD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</w:pPr>
            <w:r w:rsidRPr="008976A4">
              <w:rPr>
                <w:rFonts w:ascii="Times New Roman" w:eastAsia="Calibri" w:hAnsi="Times New Roman" w:cs="Times New Roman"/>
                <w:b/>
                <w:bCs/>
                <w:color w:val="170E02"/>
                <w:sz w:val="24"/>
                <w:szCs w:val="24"/>
              </w:rPr>
              <w:t>Коммуникативные</w:t>
            </w:r>
            <w:r w:rsidRPr="008976A4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:</w:t>
            </w:r>
            <w:r w:rsidRPr="008976A4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8976A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</w:t>
            </w:r>
            <w:r w:rsidRPr="008976A4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 xml:space="preserve">меть оформлять свои мысли в устной форме; </w:t>
            </w:r>
            <w:r w:rsidRPr="008976A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слушать и понимать речь других</w:t>
            </w:r>
            <w:r w:rsidRPr="008976A4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.</w:t>
            </w:r>
          </w:p>
          <w:p w:rsidR="00044CDD" w:rsidRPr="008976A4" w:rsidRDefault="00044CDD" w:rsidP="0004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A4">
              <w:rPr>
                <w:rFonts w:ascii="Times New Roman" w:eastAsia="Calibri" w:hAnsi="Times New Roman" w:cs="Times New Roman"/>
                <w:b/>
                <w:bCs/>
                <w:color w:val="170E02"/>
                <w:sz w:val="24"/>
                <w:szCs w:val="24"/>
              </w:rPr>
              <w:t>Регулятивные</w:t>
            </w:r>
            <w:r w:rsidRPr="008976A4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 xml:space="preserve">: </w:t>
            </w:r>
            <w:r w:rsidRPr="008976A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</w:t>
            </w:r>
            <w:r w:rsidRPr="008976A4">
              <w:rPr>
                <w:rFonts w:ascii="Times New Roman" w:hAnsi="Times New Roman" w:cs="Times New Roman"/>
                <w:sz w:val="24"/>
                <w:szCs w:val="24"/>
              </w:rPr>
              <w:t>ланирование своей деятельности для решения поставленной задачи и контроль полученного результата.</w:t>
            </w:r>
          </w:p>
        </w:tc>
      </w:tr>
      <w:tr w:rsidR="00044CDD" w:rsidRPr="0087253E" w:rsidTr="00EC5326">
        <w:tc>
          <w:tcPr>
            <w:tcW w:w="2393" w:type="dxa"/>
          </w:tcPr>
          <w:p w:rsidR="00044CDD" w:rsidRDefault="00044CDD" w:rsidP="00044CDD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>
              <w:t>5</w:t>
            </w:r>
            <w:r w:rsidRPr="008976A4">
              <w:t>. Контроль усвоения, обсуждение допущенных ошибок и их коррекция.</w:t>
            </w:r>
          </w:p>
          <w:p w:rsidR="00044CDD" w:rsidRDefault="00044CDD" w:rsidP="00044CDD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</w:p>
          <w:p w:rsidR="00044CDD" w:rsidRDefault="00044CDD" w:rsidP="00044CDD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</w:p>
          <w:p w:rsidR="00044CDD" w:rsidRDefault="00044CDD" w:rsidP="00044CDD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</w:p>
          <w:p w:rsidR="00044CDD" w:rsidRDefault="00044CDD" w:rsidP="00044CDD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</w:p>
          <w:p w:rsidR="00044CDD" w:rsidRPr="008976A4" w:rsidRDefault="00044CDD" w:rsidP="00044CDD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</w:p>
        </w:tc>
        <w:tc>
          <w:tcPr>
            <w:tcW w:w="2203" w:type="dxa"/>
          </w:tcPr>
          <w:p w:rsidR="00044CDD" w:rsidRDefault="00044CDD" w:rsidP="0004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– организовать самостоятельное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учащимися типовых заданий.</w:t>
            </w:r>
          </w:p>
          <w:p w:rsidR="00044CDD" w:rsidRPr="008976A4" w:rsidRDefault="00044CDD" w:rsidP="0004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A4">
              <w:rPr>
                <w:rFonts w:ascii="Times New Roman" w:hAnsi="Times New Roman" w:cs="Times New Roman"/>
                <w:sz w:val="24"/>
                <w:szCs w:val="24"/>
              </w:rPr>
              <w:t xml:space="preserve">Дать качественную оценку работы класса и </w:t>
            </w:r>
            <w:r w:rsidRPr="00897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отдельных обучаемых. </w:t>
            </w:r>
          </w:p>
        </w:tc>
        <w:tc>
          <w:tcPr>
            <w:tcW w:w="3469" w:type="dxa"/>
          </w:tcPr>
          <w:p w:rsidR="00044CDD" w:rsidRPr="008976A4" w:rsidRDefault="00044CDD" w:rsidP="0004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Выявляет качество и уровень усвоения знаний, а также устанавливает причины выявленных ошибок.</w:t>
            </w:r>
          </w:p>
        </w:tc>
        <w:tc>
          <w:tcPr>
            <w:tcW w:w="2033" w:type="dxa"/>
          </w:tcPr>
          <w:p w:rsidR="00044CDD" w:rsidRPr="008976A4" w:rsidRDefault="00044CDD" w:rsidP="0004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A4">
              <w:rPr>
                <w:rFonts w:ascii="Times New Roman" w:hAnsi="Times New Roman" w:cs="Times New Roman"/>
                <w:sz w:val="24"/>
                <w:szCs w:val="24"/>
              </w:rPr>
              <w:t>Учащиеся анализируют свою работу, выражают вслух свои затруднения и обсуждают правильность решения задач.</w:t>
            </w:r>
          </w:p>
        </w:tc>
        <w:tc>
          <w:tcPr>
            <w:tcW w:w="4498" w:type="dxa"/>
          </w:tcPr>
          <w:p w:rsidR="00044CDD" w:rsidRPr="008976A4" w:rsidRDefault="00044CDD" w:rsidP="00044CDD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70E02"/>
                <w:sz w:val="24"/>
                <w:szCs w:val="24"/>
              </w:rPr>
              <w:t xml:space="preserve">Личностные: </w:t>
            </w:r>
            <w:r w:rsidRPr="008976A4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формирование позитивной самооценки</w:t>
            </w:r>
          </w:p>
          <w:p w:rsidR="00044CDD" w:rsidRPr="008976A4" w:rsidRDefault="00044CDD" w:rsidP="00044CDD">
            <w:pPr>
              <w:jc w:val="both"/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  <w:r w:rsidRPr="008976A4">
              <w:rPr>
                <w:rFonts w:ascii="Times New Roman" w:eastAsia="Calibri" w:hAnsi="Times New Roman" w:cs="Times New Roman"/>
                <w:b/>
                <w:bCs/>
                <w:color w:val="170E02"/>
                <w:sz w:val="24"/>
                <w:szCs w:val="24"/>
              </w:rPr>
              <w:t>Регулятивные</w:t>
            </w:r>
            <w:r w:rsidRPr="008976A4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 xml:space="preserve">: </w:t>
            </w:r>
            <w:r w:rsidRPr="008976A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умение самостоятельно адекватно анализировать правильность выполнения действий и вносить необходимые коррективы.</w:t>
            </w:r>
          </w:p>
        </w:tc>
      </w:tr>
      <w:tr w:rsidR="00044CDD" w:rsidRPr="0087253E" w:rsidTr="00EC5326">
        <w:tc>
          <w:tcPr>
            <w:tcW w:w="2393" w:type="dxa"/>
          </w:tcPr>
          <w:p w:rsidR="00044CDD" w:rsidRPr="008976A4" w:rsidRDefault="00044CDD" w:rsidP="0004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 Рефлексия (подведение итогов урока)</w:t>
            </w:r>
          </w:p>
        </w:tc>
        <w:tc>
          <w:tcPr>
            <w:tcW w:w="2203" w:type="dxa"/>
          </w:tcPr>
          <w:p w:rsidR="00044CDD" w:rsidRPr="008976A4" w:rsidRDefault="00044CDD" w:rsidP="0004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2C">
              <w:rPr>
                <w:rFonts w:ascii="Times New Roman" w:hAnsi="Times New Roman" w:cs="Times New Roman"/>
                <w:sz w:val="24"/>
                <w:szCs w:val="24"/>
              </w:rPr>
              <w:t>Цель – организовать оценивание учащимися собственной деятельности на уроке.</w:t>
            </w:r>
          </w:p>
        </w:tc>
        <w:tc>
          <w:tcPr>
            <w:tcW w:w="3469" w:type="dxa"/>
          </w:tcPr>
          <w:p w:rsidR="00044CDD" w:rsidRPr="008976A4" w:rsidRDefault="00044CDD" w:rsidP="0004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A4">
              <w:rPr>
                <w:rFonts w:ascii="Times New Roman" w:hAnsi="Times New Roman" w:cs="Times New Roman"/>
                <w:sz w:val="24"/>
                <w:szCs w:val="24"/>
              </w:rPr>
              <w:t>Подводит итоги работы групп и класса в целом.</w:t>
            </w:r>
          </w:p>
        </w:tc>
        <w:tc>
          <w:tcPr>
            <w:tcW w:w="2033" w:type="dxa"/>
          </w:tcPr>
          <w:p w:rsidR="00044CDD" w:rsidRPr="008976A4" w:rsidRDefault="00044CDD" w:rsidP="0004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A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сдают карточки </w:t>
            </w:r>
            <w:proofErr w:type="spellStart"/>
            <w:r w:rsidRPr="008976A4"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Pr="00897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8" w:type="dxa"/>
          </w:tcPr>
          <w:p w:rsidR="00044CDD" w:rsidRPr="008976A4" w:rsidRDefault="00044CDD" w:rsidP="00044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897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 собственной деятельности на уроке</w:t>
            </w:r>
          </w:p>
          <w:p w:rsidR="00044CDD" w:rsidRPr="008976A4" w:rsidRDefault="00044CDD" w:rsidP="00044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A57" w:rsidRPr="0087253E" w:rsidTr="00EC5326">
        <w:tc>
          <w:tcPr>
            <w:tcW w:w="2393" w:type="dxa"/>
          </w:tcPr>
          <w:p w:rsidR="00514A57" w:rsidRPr="008976A4" w:rsidRDefault="00514A57" w:rsidP="0051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A4">
              <w:rPr>
                <w:rFonts w:ascii="Times New Roman" w:hAnsi="Times New Roman" w:cs="Times New Roman"/>
                <w:sz w:val="24"/>
                <w:szCs w:val="24"/>
              </w:rPr>
              <w:t>8. Информация о домашнем задании</w:t>
            </w:r>
          </w:p>
        </w:tc>
        <w:tc>
          <w:tcPr>
            <w:tcW w:w="2203" w:type="dxa"/>
          </w:tcPr>
          <w:p w:rsidR="00514A57" w:rsidRDefault="00514A57" w:rsidP="0051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2C">
              <w:rPr>
                <w:rFonts w:ascii="Times New Roman" w:hAnsi="Times New Roman" w:cs="Times New Roman"/>
                <w:sz w:val="24"/>
                <w:szCs w:val="24"/>
              </w:rPr>
              <w:t>Цель – обсудить и записать домашнее задание.</w:t>
            </w:r>
          </w:p>
          <w:p w:rsidR="00514A57" w:rsidRPr="008976A4" w:rsidRDefault="00514A57" w:rsidP="0051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A4">
              <w:rPr>
                <w:rFonts w:ascii="Times New Roman" w:hAnsi="Times New Roman" w:cs="Times New Roman"/>
                <w:sz w:val="24"/>
                <w:szCs w:val="24"/>
              </w:rPr>
              <w:t>Обеспечение понимания детьми содержания и способов выполнения домашнего задания</w:t>
            </w:r>
          </w:p>
        </w:tc>
        <w:tc>
          <w:tcPr>
            <w:tcW w:w="3469" w:type="dxa"/>
          </w:tcPr>
          <w:p w:rsidR="00514A57" w:rsidRPr="008976A4" w:rsidRDefault="00514A57" w:rsidP="0051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A4">
              <w:rPr>
                <w:rFonts w:ascii="Times New Roman" w:hAnsi="Times New Roman" w:cs="Times New Roman"/>
                <w:sz w:val="24"/>
                <w:szCs w:val="24"/>
              </w:rPr>
              <w:t>Дает комментарий к домашнему заданию</w:t>
            </w:r>
          </w:p>
        </w:tc>
        <w:tc>
          <w:tcPr>
            <w:tcW w:w="2033" w:type="dxa"/>
          </w:tcPr>
          <w:p w:rsidR="00514A57" w:rsidRPr="008976A4" w:rsidRDefault="00514A57" w:rsidP="00514A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6A4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в дневники задание</w:t>
            </w:r>
            <w:r w:rsidRPr="008976A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498" w:type="dxa"/>
          </w:tcPr>
          <w:p w:rsidR="00514A57" w:rsidRPr="0087253E" w:rsidRDefault="00514A57" w:rsidP="0051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 УУД: выделение необходимой информации. Коммуникативные УУД: ориентироваться в информационном потоке. Регулятивные УУД определение последовательности действий при выполнении заданий</w:t>
            </w:r>
          </w:p>
        </w:tc>
      </w:tr>
    </w:tbl>
    <w:p w:rsidR="00666DA5" w:rsidRDefault="00666DA5" w:rsidP="0071149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763E0" w:rsidRDefault="00D763E0" w:rsidP="0071149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763E0" w:rsidRDefault="00D763E0" w:rsidP="0071149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763E0" w:rsidRDefault="00D763E0" w:rsidP="0071149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763E0" w:rsidRDefault="00D763E0" w:rsidP="0071149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763E0" w:rsidRDefault="00D763E0" w:rsidP="0071149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763E0" w:rsidRDefault="00D763E0" w:rsidP="0071149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763E0" w:rsidRDefault="00D763E0" w:rsidP="0071149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763E0" w:rsidRDefault="00D763E0" w:rsidP="00D76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3E0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ход урока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09"/>
        <w:gridCol w:w="11144"/>
        <w:gridCol w:w="1807"/>
      </w:tblGrid>
      <w:tr w:rsidR="00D763E0" w:rsidTr="00AB23E3">
        <w:tc>
          <w:tcPr>
            <w:tcW w:w="1609" w:type="dxa"/>
          </w:tcPr>
          <w:p w:rsidR="00D763E0" w:rsidRDefault="00D763E0" w:rsidP="00D76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1144" w:type="dxa"/>
          </w:tcPr>
          <w:p w:rsidR="00D763E0" w:rsidRDefault="00D763E0" w:rsidP="00D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807" w:type="dxa"/>
          </w:tcPr>
          <w:p w:rsidR="00D763E0" w:rsidRDefault="00D763E0" w:rsidP="00D7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D763E0" w:rsidTr="00AB23E3">
        <w:tc>
          <w:tcPr>
            <w:tcW w:w="1609" w:type="dxa"/>
          </w:tcPr>
          <w:p w:rsidR="00D763E0" w:rsidRPr="00D763E0" w:rsidRDefault="00D763E0" w:rsidP="00D7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1144" w:type="dxa"/>
          </w:tcPr>
          <w:p w:rsidR="00D763E0" w:rsidRPr="00F05488" w:rsidRDefault="00D763E0" w:rsidP="00D763E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8">
              <w:rPr>
                <w:rFonts w:ascii="Times New Roman" w:hAnsi="Times New Roman" w:cs="Times New Roman"/>
                <w:sz w:val="26"/>
                <w:szCs w:val="26"/>
              </w:rPr>
              <w:t>Приветствует учеников, контролирует подготовку рабочих мест.</w:t>
            </w:r>
          </w:p>
          <w:p w:rsidR="00D763E0" w:rsidRPr="00F05488" w:rsidRDefault="00D763E0" w:rsidP="00D763E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8">
              <w:rPr>
                <w:rFonts w:ascii="Times New Roman" w:hAnsi="Times New Roman" w:cs="Times New Roman"/>
                <w:sz w:val="26"/>
                <w:szCs w:val="26"/>
              </w:rPr>
              <w:t>Озвучивает тему и цель урока</w:t>
            </w:r>
          </w:p>
          <w:p w:rsidR="00256579" w:rsidRPr="0052766E" w:rsidRDefault="00D763E0" w:rsidP="0025657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F05488">
              <w:rPr>
                <w:rFonts w:ascii="Times New Roman" w:hAnsi="Times New Roman"/>
                <w:sz w:val="26"/>
                <w:szCs w:val="26"/>
              </w:rPr>
              <w:t>- Ребята, сегодня на уроке вы будете настоящими исследова</w:t>
            </w:r>
            <w:r w:rsidR="005F2081">
              <w:rPr>
                <w:rFonts w:ascii="Times New Roman" w:hAnsi="Times New Roman"/>
                <w:sz w:val="26"/>
                <w:szCs w:val="26"/>
              </w:rPr>
              <w:t>телями и откроете новые знания.</w:t>
            </w:r>
            <w:r w:rsidRPr="0052766E">
              <w:rPr>
                <w:rFonts w:ascii="Times New Roman" w:hAnsi="Times New Roman"/>
                <w:sz w:val="26"/>
                <w:szCs w:val="26"/>
              </w:rPr>
              <w:t xml:space="preserve"> В течение урока мы с вами будем выполнять различные задания.</w:t>
            </w:r>
            <w:r w:rsidR="00DA3E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A3E6C" w:rsidRPr="0052766E">
              <w:rPr>
                <w:rFonts w:ascii="Times New Roman" w:hAnsi="Times New Roman"/>
                <w:sz w:val="26"/>
                <w:szCs w:val="26"/>
              </w:rPr>
              <w:t>У каждого из вас на столах лежат карточки</w:t>
            </w:r>
            <w:r w:rsidR="00DA3E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A3E6C">
              <w:rPr>
                <w:rFonts w:ascii="Times New Roman" w:hAnsi="Times New Roman"/>
                <w:sz w:val="26"/>
                <w:szCs w:val="26"/>
              </w:rPr>
              <w:t>самооценивания</w:t>
            </w:r>
            <w:proofErr w:type="spellEnd"/>
            <w:r w:rsidR="00DA3E6C">
              <w:rPr>
                <w:rFonts w:ascii="Times New Roman" w:hAnsi="Times New Roman"/>
                <w:sz w:val="26"/>
                <w:szCs w:val="26"/>
              </w:rPr>
              <w:t xml:space="preserve">. Подпишите их. </w:t>
            </w:r>
            <w:r w:rsidR="00256579" w:rsidRPr="0052766E">
              <w:rPr>
                <w:rFonts w:ascii="Times New Roman" w:hAnsi="Times New Roman"/>
                <w:sz w:val="26"/>
                <w:szCs w:val="26"/>
              </w:rPr>
              <w:t>В течение урока мы с вами будем выполнять различные задания. По окончанию решения каждой задачи, вы должны оценить свою работу:</w:t>
            </w:r>
          </w:p>
          <w:p w:rsidR="00D763E0" w:rsidRPr="0052766E" w:rsidRDefault="00D763E0" w:rsidP="00D763E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D763E0" w:rsidRPr="0052766E" w:rsidRDefault="00D763E0" w:rsidP="00D763E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766E">
              <w:rPr>
                <w:rFonts w:ascii="Times New Roman" w:hAnsi="Times New Roman"/>
                <w:sz w:val="26"/>
                <w:szCs w:val="26"/>
              </w:rPr>
              <w:t>"+" - справился с задачей без затруднений,</w:t>
            </w:r>
          </w:p>
          <w:p w:rsidR="00D763E0" w:rsidRPr="0052766E" w:rsidRDefault="00D763E0" w:rsidP="00D763E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766E">
              <w:rPr>
                <w:rFonts w:ascii="Times New Roman" w:hAnsi="Times New Roman"/>
                <w:sz w:val="26"/>
                <w:szCs w:val="26"/>
              </w:rPr>
              <w:t>"±" - справился с задачей, но возникали сложности,</w:t>
            </w:r>
          </w:p>
          <w:p w:rsidR="00D763E0" w:rsidRDefault="00D763E0" w:rsidP="00D763E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"?</w:t>
            </w:r>
            <w:r w:rsidR="005F2081">
              <w:rPr>
                <w:rFonts w:ascii="Times New Roman" w:hAnsi="Times New Roman"/>
                <w:sz w:val="26"/>
                <w:szCs w:val="26"/>
              </w:rPr>
              <w:t>" - не справился с задачей, но хочу разобраться!</w:t>
            </w:r>
          </w:p>
          <w:p w:rsidR="00D763E0" w:rsidRPr="00F05488" w:rsidRDefault="00D763E0" w:rsidP="00D763E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763E0" w:rsidRDefault="00D763E0" w:rsidP="00D763E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З</w:t>
            </w:r>
            <w:r w:rsidRPr="00F05488">
              <w:rPr>
                <w:rFonts w:ascii="Times New Roman" w:hAnsi="Times New Roman"/>
                <w:sz w:val="26"/>
                <w:szCs w:val="26"/>
              </w:rPr>
              <w:t>апишите в тетради тему урока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4B26E3">
              <w:rPr>
                <w:rFonts w:ascii="Times New Roman" w:hAnsi="Times New Roman"/>
                <w:sz w:val="26"/>
                <w:szCs w:val="26"/>
              </w:rPr>
              <w:t>Решение задач на проценты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F05488">
              <w:rPr>
                <w:rFonts w:ascii="Times New Roman" w:hAnsi="Times New Roman"/>
                <w:sz w:val="26"/>
                <w:szCs w:val="26"/>
              </w:rPr>
              <w:t>. (</w:t>
            </w:r>
            <w:r w:rsidRPr="00F05488">
              <w:rPr>
                <w:rFonts w:ascii="Times New Roman" w:hAnsi="Times New Roman"/>
                <w:i/>
                <w:sz w:val="26"/>
                <w:szCs w:val="26"/>
              </w:rPr>
              <w:t>на доске открывается тема урока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D763E0" w:rsidRPr="00F05488" w:rsidRDefault="00D763E0" w:rsidP="00D763E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 w:rsidRPr="004B26E3">
              <w:rPr>
                <w:rFonts w:ascii="Times New Roman" w:hAnsi="Times New Roman"/>
                <w:sz w:val="26"/>
                <w:szCs w:val="26"/>
              </w:rPr>
              <w:t>то надо уметь делать, чтобы решить такие задачи?</w:t>
            </w:r>
          </w:p>
        </w:tc>
        <w:tc>
          <w:tcPr>
            <w:tcW w:w="1807" w:type="dxa"/>
          </w:tcPr>
          <w:p w:rsidR="00D763E0" w:rsidRPr="00172973" w:rsidRDefault="00D763E0" w:rsidP="00D763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2973">
              <w:rPr>
                <w:rFonts w:ascii="Times New Roman" w:hAnsi="Times New Roman"/>
                <w:sz w:val="24"/>
                <w:szCs w:val="24"/>
              </w:rPr>
              <w:t>Приветствует учителя, проверяют подготовку рабочих мест.</w:t>
            </w:r>
          </w:p>
          <w:p w:rsidR="00D763E0" w:rsidRDefault="00D763E0" w:rsidP="00D763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2973">
              <w:rPr>
                <w:rFonts w:ascii="Times New Roman" w:hAnsi="Times New Roman"/>
                <w:sz w:val="24"/>
                <w:szCs w:val="24"/>
              </w:rPr>
              <w:t>Отвечают на вопросы учителя, высказывают свои предположения.</w:t>
            </w:r>
          </w:p>
          <w:p w:rsidR="00D763E0" w:rsidRDefault="00D763E0" w:rsidP="00D763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763E0" w:rsidRDefault="00D763E0" w:rsidP="00D763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763E0" w:rsidRDefault="00D763E0" w:rsidP="00D763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763E0" w:rsidRDefault="00D763E0" w:rsidP="00D763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763E0" w:rsidRDefault="00D763E0" w:rsidP="00D763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56579" w:rsidRDefault="00256579" w:rsidP="00D763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56579" w:rsidRDefault="00256579" w:rsidP="00D763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56579" w:rsidRDefault="00256579" w:rsidP="00D763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56579" w:rsidRDefault="00256579" w:rsidP="00D763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56579" w:rsidRDefault="00256579" w:rsidP="00D763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56579" w:rsidRDefault="00256579" w:rsidP="00D763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56579" w:rsidRDefault="00256579" w:rsidP="00D763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56579" w:rsidRDefault="00256579" w:rsidP="00D763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56579" w:rsidRDefault="00256579" w:rsidP="00D763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56579" w:rsidRDefault="00256579" w:rsidP="00D763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763E0" w:rsidRPr="00F05488" w:rsidRDefault="00D763E0" w:rsidP="00D763E0">
            <w:pPr>
              <w:pStyle w:val="a6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отвечают: находить 1%, </w:t>
            </w:r>
            <w:r w:rsidRPr="004B26E3">
              <w:rPr>
                <w:rFonts w:ascii="Times New Roman" w:hAnsi="Times New Roman"/>
                <w:sz w:val="24"/>
                <w:szCs w:val="24"/>
              </w:rPr>
              <w:t>Приводит</w:t>
            </w:r>
            <w:r>
              <w:rPr>
                <w:rFonts w:ascii="Times New Roman" w:hAnsi="Times New Roman"/>
                <w:sz w:val="24"/>
                <w:szCs w:val="24"/>
              </w:rPr>
              <w:t>ь проценты к обыкновенной</w:t>
            </w:r>
            <w:r w:rsidRPr="004B26E3">
              <w:rPr>
                <w:rFonts w:ascii="Times New Roman" w:hAnsi="Times New Roman"/>
                <w:sz w:val="24"/>
                <w:szCs w:val="24"/>
              </w:rPr>
              <w:t xml:space="preserve"> дроби </w:t>
            </w:r>
            <w:r>
              <w:rPr>
                <w:rFonts w:ascii="Times New Roman" w:hAnsi="Times New Roman"/>
                <w:sz w:val="24"/>
                <w:szCs w:val="24"/>
              </w:rPr>
              <w:t>и наоборот.</w:t>
            </w:r>
          </w:p>
        </w:tc>
      </w:tr>
      <w:tr w:rsidR="00D763E0" w:rsidTr="00AB23E3">
        <w:tc>
          <w:tcPr>
            <w:tcW w:w="1609" w:type="dxa"/>
          </w:tcPr>
          <w:p w:rsidR="00D763E0" w:rsidRDefault="00D763E0" w:rsidP="00D7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Актуализация знаний</w:t>
            </w:r>
          </w:p>
          <w:p w:rsidR="004E4C65" w:rsidRPr="008976A4" w:rsidRDefault="004E4C65" w:rsidP="00D7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144" w:type="dxa"/>
          </w:tcPr>
          <w:tbl>
            <w:tblPr>
              <w:tblStyle w:val="a4"/>
              <w:tblW w:w="14850" w:type="dxa"/>
              <w:tblLayout w:type="fixed"/>
              <w:tblLook w:val="04A0" w:firstRow="1" w:lastRow="0" w:firstColumn="1" w:lastColumn="0" w:noHBand="0" w:noVBand="1"/>
            </w:tblPr>
            <w:tblGrid>
              <w:gridCol w:w="14850"/>
            </w:tblGrid>
            <w:tr w:rsidR="00ED4ACE" w:rsidRPr="00F05488" w:rsidTr="00807B32">
              <w:trPr>
                <w:trHeight w:val="4239"/>
              </w:trPr>
              <w:tc>
                <w:tcPr>
                  <w:tcW w:w="7494" w:type="dxa"/>
                </w:tcPr>
                <w:p w:rsidR="00ED4ACE" w:rsidRPr="00F05488" w:rsidRDefault="00ED4ACE" w:rsidP="00ED4ACE">
                  <w:pPr>
                    <w:pStyle w:val="a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05488">
                    <w:rPr>
                      <w:rFonts w:ascii="Times New Roman" w:hAnsi="Times New Roman"/>
                      <w:sz w:val="26"/>
                      <w:szCs w:val="26"/>
                    </w:rPr>
                    <w:t>Формулирует задание. Создаёт эмоциональный настрой на выполнение заданий.</w:t>
                  </w:r>
                </w:p>
                <w:p w:rsidR="00ED4ACE" w:rsidRPr="00F05488" w:rsidRDefault="00ED4ACE" w:rsidP="00ED4ACE">
                  <w:pPr>
                    <w:pStyle w:val="a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05488">
                    <w:rPr>
                      <w:rFonts w:ascii="Times New Roman" w:hAnsi="Times New Roman"/>
                      <w:sz w:val="26"/>
                      <w:szCs w:val="26"/>
                    </w:rPr>
                    <w:t>- Начнем с устной работы.</w:t>
                  </w:r>
                  <w:r w:rsidR="00345657">
                    <w:rPr>
                      <w:rFonts w:ascii="Times New Roman" w:hAnsi="Times New Roman"/>
                      <w:sz w:val="26"/>
                      <w:szCs w:val="26"/>
                    </w:rPr>
                    <w:t xml:space="preserve"> Тексты задач на проекторе.</w:t>
                  </w:r>
                </w:p>
                <w:p w:rsidR="00ED4ACE" w:rsidRDefault="00ED4ACE" w:rsidP="00ED4ACE">
                  <w:pPr>
                    <w:pStyle w:val="a6"/>
                    <w:jc w:val="both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</w:p>
                <w:p w:rsidR="00ED4ACE" w:rsidRPr="00F05488" w:rsidRDefault="00ED4ACE" w:rsidP="00ED4ACE">
                  <w:pPr>
                    <w:pStyle w:val="a6"/>
                    <w:jc w:val="both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F05488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Задание 1. </w:t>
                  </w:r>
                </w:p>
                <w:p w:rsidR="00ED4ACE" w:rsidRPr="005B64A7" w:rsidRDefault="00ED4ACE" w:rsidP="00ED4ACE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Приведите проценты к обыкновенной</w:t>
                  </w:r>
                  <w:r w:rsidRPr="005B64A7">
                    <w:rPr>
                      <w:rFonts w:ascii="Times New Roman" w:hAnsi="Times New Roman"/>
                      <w:sz w:val="24"/>
                      <w:szCs w:val="24"/>
                    </w:rPr>
                    <w:t xml:space="preserve"> дроби.</w:t>
                  </w:r>
                </w:p>
                <w:tbl>
                  <w:tblPr>
                    <w:tblW w:w="0" w:type="auto"/>
                    <w:tblInd w:w="6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373"/>
                    <w:gridCol w:w="1371"/>
                    <w:gridCol w:w="1371"/>
                    <w:gridCol w:w="1371"/>
                    <w:gridCol w:w="1371"/>
                  </w:tblGrid>
                  <w:tr w:rsidR="00ED4ACE" w:rsidRPr="005B64A7" w:rsidTr="00807B32">
                    <w:trPr>
                      <w:trHeight w:val="568"/>
                    </w:trPr>
                    <w:tc>
                      <w:tcPr>
                        <w:tcW w:w="1373" w:type="dxa"/>
                        <w:vAlign w:val="bottom"/>
                      </w:tcPr>
                      <w:p w:rsidR="00ED4ACE" w:rsidRPr="005B64A7" w:rsidRDefault="00ED4ACE" w:rsidP="00ED4ACE">
                        <w:pPr>
                          <w:ind w:right="-81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300</w:t>
                        </w:r>
                        <w:r w:rsidRPr="005B64A7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371" w:type="dxa"/>
                        <w:vAlign w:val="bottom"/>
                      </w:tcPr>
                      <w:p w:rsidR="00ED4ACE" w:rsidRPr="005B64A7" w:rsidRDefault="00ED4ACE" w:rsidP="00ED4ACE">
                        <w:pPr>
                          <w:ind w:right="-81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5B64A7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205%</w:t>
                        </w:r>
                      </w:p>
                    </w:tc>
                    <w:tc>
                      <w:tcPr>
                        <w:tcW w:w="1371" w:type="dxa"/>
                        <w:vAlign w:val="bottom"/>
                      </w:tcPr>
                      <w:p w:rsidR="00ED4ACE" w:rsidRPr="005B64A7" w:rsidRDefault="00ED4ACE" w:rsidP="00ED4ACE">
                        <w:pPr>
                          <w:ind w:right="-81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5B64A7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5%</w:t>
                        </w:r>
                      </w:p>
                    </w:tc>
                    <w:tc>
                      <w:tcPr>
                        <w:tcW w:w="1371" w:type="dxa"/>
                        <w:vAlign w:val="bottom"/>
                      </w:tcPr>
                      <w:p w:rsidR="00ED4ACE" w:rsidRPr="005B64A7" w:rsidRDefault="00ED4ACE" w:rsidP="00ED4ACE">
                        <w:pPr>
                          <w:ind w:right="-81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80</w:t>
                        </w:r>
                        <w:r w:rsidRPr="005B64A7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371" w:type="dxa"/>
                        <w:vAlign w:val="bottom"/>
                      </w:tcPr>
                      <w:p w:rsidR="00ED4ACE" w:rsidRPr="005B64A7" w:rsidRDefault="00ED4ACE" w:rsidP="00ED4ACE">
                        <w:pPr>
                          <w:ind w:right="-81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45</w:t>
                        </w:r>
                        <w:r w:rsidRPr="005B64A7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</w:tr>
                  <w:tr w:rsidR="00ED4ACE" w:rsidRPr="005B64A7" w:rsidTr="00807B32">
                    <w:trPr>
                      <w:trHeight w:val="568"/>
                    </w:trPr>
                    <w:tc>
                      <w:tcPr>
                        <w:tcW w:w="1373" w:type="dxa"/>
                      </w:tcPr>
                      <w:p w:rsidR="00ED4ACE" w:rsidRPr="005B64A7" w:rsidRDefault="00ED4ACE" w:rsidP="00ED4ACE">
                        <w:pPr>
                          <w:ind w:right="-81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1" w:type="dxa"/>
                      </w:tcPr>
                      <w:p w:rsidR="00ED4ACE" w:rsidRPr="005B64A7" w:rsidRDefault="00ED4ACE" w:rsidP="00ED4ACE">
                        <w:pPr>
                          <w:ind w:right="-81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1" w:type="dxa"/>
                      </w:tcPr>
                      <w:p w:rsidR="00ED4ACE" w:rsidRPr="005B64A7" w:rsidRDefault="00ED4ACE" w:rsidP="00ED4ACE">
                        <w:pPr>
                          <w:ind w:right="-81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1" w:type="dxa"/>
                      </w:tcPr>
                      <w:p w:rsidR="00ED4ACE" w:rsidRPr="005B64A7" w:rsidRDefault="00ED4ACE" w:rsidP="00ED4ACE">
                        <w:pPr>
                          <w:ind w:right="-81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1" w:type="dxa"/>
                      </w:tcPr>
                      <w:p w:rsidR="00ED4ACE" w:rsidRPr="005B64A7" w:rsidRDefault="00ED4ACE" w:rsidP="00ED4ACE">
                        <w:pPr>
                          <w:ind w:right="-81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4ACE" w:rsidRPr="005B64A7" w:rsidRDefault="00ED4ACE" w:rsidP="00ED4ACE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Обратите обыкновенную </w:t>
                  </w:r>
                  <w:r w:rsidRPr="005B64A7">
                    <w:rPr>
                      <w:rFonts w:ascii="Times New Roman" w:hAnsi="Times New Roman"/>
                      <w:sz w:val="24"/>
                      <w:szCs w:val="24"/>
                    </w:rPr>
                    <w:t>дробь в проценты.</w:t>
                  </w:r>
                </w:p>
                <w:tbl>
                  <w:tblPr>
                    <w:tblW w:w="0" w:type="auto"/>
                    <w:tblInd w:w="6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363"/>
                    <w:gridCol w:w="1363"/>
                    <w:gridCol w:w="1363"/>
                    <w:gridCol w:w="1363"/>
                    <w:gridCol w:w="1363"/>
                  </w:tblGrid>
                  <w:tr w:rsidR="00ED4ACE" w:rsidRPr="005B64A7" w:rsidTr="00807B32">
                    <w:trPr>
                      <w:trHeight w:val="416"/>
                    </w:trPr>
                    <w:tc>
                      <w:tcPr>
                        <w:tcW w:w="1363" w:type="dxa"/>
                      </w:tcPr>
                      <w:p w:rsidR="00ED4ACE" w:rsidRPr="005B64A7" w:rsidRDefault="00ED4ACE" w:rsidP="00ED4ACE">
                        <w:pPr>
                          <w:pStyle w:val="a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1/2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ED4ACE" w:rsidRPr="005B64A7" w:rsidRDefault="00ED4ACE" w:rsidP="00ED4ACE">
                        <w:pPr>
                          <w:pStyle w:val="a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3/5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ED4ACE" w:rsidRPr="005B64A7" w:rsidRDefault="00ED4ACE" w:rsidP="00ED4ACE">
                        <w:pPr>
                          <w:pStyle w:val="a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 1/2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ED4ACE" w:rsidRPr="005B64A7" w:rsidRDefault="00ED4ACE" w:rsidP="00ED4ACE">
                        <w:pPr>
                          <w:pStyle w:val="a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1/4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ED4ACE" w:rsidRPr="005B64A7" w:rsidRDefault="00ED4ACE" w:rsidP="00ED4ACE">
                        <w:pPr>
                          <w:pStyle w:val="a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 3/4</w:t>
                        </w:r>
                      </w:p>
                    </w:tc>
                  </w:tr>
                  <w:tr w:rsidR="00ED4ACE" w:rsidRPr="005B64A7" w:rsidTr="00807B32">
                    <w:trPr>
                      <w:trHeight w:val="438"/>
                    </w:trPr>
                    <w:tc>
                      <w:tcPr>
                        <w:tcW w:w="1363" w:type="dxa"/>
                      </w:tcPr>
                      <w:p w:rsidR="00ED4ACE" w:rsidRPr="005B64A7" w:rsidRDefault="00ED4ACE" w:rsidP="00ED4ACE">
                        <w:pPr>
                          <w:pStyle w:val="a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3" w:type="dxa"/>
                      </w:tcPr>
                      <w:p w:rsidR="00ED4ACE" w:rsidRPr="005B64A7" w:rsidRDefault="00ED4ACE" w:rsidP="00ED4ACE">
                        <w:pPr>
                          <w:pStyle w:val="a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3" w:type="dxa"/>
                      </w:tcPr>
                      <w:p w:rsidR="00ED4ACE" w:rsidRPr="005B64A7" w:rsidRDefault="00ED4ACE" w:rsidP="00ED4ACE">
                        <w:pPr>
                          <w:pStyle w:val="a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3" w:type="dxa"/>
                      </w:tcPr>
                      <w:p w:rsidR="00ED4ACE" w:rsidRPr="005B64A7" w:rsidRDefault="00ED4ACE" w:rsidP="00ED4ACE">
                        <w:pPr>
                          <w:pStyle w:val="a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3" w:type="dxa"/>
                      </w:tcPr>
                      <w:p w:rsidR="00ED4ACE" w:rsidRPr="005B64A7" w:rsidRDefault="00ED4ACE" w:rsidP="00ED4ACE">
                        <w:pPr>
                          <w:pStyle w:val="a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74FF1" w:rsidRPr="00AC75AF" w:rsidRDefault="00574FF1" w:rsidP="00574F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C75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Найдите:</w:t>
                  </w:r>
                </w:p>
                <w:p w:rsidR="00574FF1" w:rsidRPr="00AC75AF" w:rsidRDefault="00574FF1" w:rsidP="00574F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1% от 200              </w:t>
                  </w:r>
                  <w:proofErr w:type="gramStart"/>
                  <w:r w:rsidRPr="00AC7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(</w:t>
                  </w:r>
                  <w:proofErr w:type="gramEnd"/>
                  <w:r w:rsidRPr="00AC7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=2)</w:t>
                  </w:r>
                </w:p>
                <w:p w:rsidR="00574FF1" w:rsidRPr="00AC75AF" w:rsidRDefault="00574FF1" w:rsidP="00574F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б)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3% от 60                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 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=9/5</w:t>
                  </w:r>
                  <w:r w:rsidRPr="00AC7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574FF1" w:rsidRPr="00AC75AF" w:rsidRDefault="00574FF1" w:rsidP="00574F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25% от 120            </w:t>
                  </w:r>
                  <w:proofErr w:type="gramStart"/>
                  <w:r w:rsidRPr="00AC7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(</w:t>
                  </w:r>
                  <w:proofErr w:type="gramEnd"/>
                  <w:r w:rsidRPr="00AC7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=30)</w:t>
                  </w:r>
                </w:p>
                <w:p w:rsidR="00574FF1" w:rsidRPr="00AC75AF" w:rsidRDefault="00574FF1" w:rsidP="00574F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г)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50% от 45              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=22 1/2</w:t>
                  </w:r>
                  <w:r w:rsidRPr="00AC7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574FF1" w:rsidRDefault="00574FF1" w:rsidP="00ED4AC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D4ACE" w:rsidRPr="00AC75AF" w:rsidRDefault="00ED4ACE" w:rsidP="00ED4AC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5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Найти целое, если известно, что 1 % составляет: </w:t>
                  </w:r>
                </w:p>
                <w:p w:rsidR="00ED4ACE" w:rsidRPr="00AC75AF" w:rsidRDefault="00ED4ACE" w:rsidP="00ED4AC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 чело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века                        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 (</w:t>
                  </w:r>
                  <w:proofErr w:type="gramEnd"/>
                  <w:r w:rsidRPr="00AC7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5200 человек)</w:t>
                  </w:r>
                </w:p>
                <w:p w:rsidR="00ED4ACE" w:rsidRPr="00AC75AF" w:rsidRDefault="00ED4ACE" w:rsidP="00ED4AC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рублей                         </w:t>
                  </w:r>
                  <w:proofErr w:type="gramStart"/>
                  <w:r w:rsidRPr="00AC7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C7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 рублей)</w:t>
                  </w:r>
                </w:p>
                <w:p w:rsidR="00ED4ACE" w:rsidRPr="00AC75AF" w:rsidRDefault="00ED4ACE" w:rsidP="00ED4AC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 машин                            </w:t>
                  </w:r>
                  <w:proofErr w:type="gramStart"/>
                  <w:r w:rsidRPr="00AC7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 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C7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8900 машин)</w:t>
                  </w:r>
                </w:p>
                <w:p w:rsidR="00ED4ACE" w:rsidRDefault="00ED4ACE" w:rsidP="00ED4AC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литра                                </w:t>
                  </w:r>
                  <w:proofErr w:type="gramStart"/>
                  <w:r w:rsidRPr="00AC7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 (</w:t>
                  </w:r>
                  <w:proofErr w:type="gramEnd"/>
                  <w:r w:rsidRPr="00AC7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литров)</w:t>
                  </w:r>
                </w:p>
                <w:p w:rsidR="00ED4ACE" w:rsidRPr="00AC75AF" w:rsidRDefault="00ED4ACE" w:rsidP="00ED4AC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D4ACE" w:rsidRPr="00F05488" w:rsidRDefault="00ED4ACE" w:rsidP="00ED4ACE">
                  <w:pPr>
                    <w:pStyle w:val="a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D763E0" w:rsidRPr="008976A4" w:rsidRDefault="00D763E0" w:rsidP="00D7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763E0" w:rsidRDefault="00D763E0" w:rsidP="00D7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работе по повторению: в беседе с учителем отвечают на поставленные вопросы.</w:t>
            </w:r>
          </w:p>
          <w:p w:rsidR="00574FF1" w:rsidRPr="008976A4" w:rsidRDefault="00574FF1" w:rsidP="00D7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правила, с помощью которых решают поставленные задачи </w:t>
            </w:r>
          </w:p>
        </w:tc>
      </w:tr>
      <w:tr w:rsidR="00574FF1" w:rsidTr="00AB23E3">
        <w:tc>
          <w:tcPr>
            <w:tcW w:w="1609" w:type="dxa"/>
          </w:tcPr>
          <w:p w:rsidR="00574FF1" w:rsidRDefault="00574FF1" w:rsidP="00574FF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DE6A7C">
              <w:rPr>
                <w:rFonts w:ascii="Times New Roman" w:hAnsi="Times New Roman"/>
                <w:sz w:val="26"/>
                <w:szCs w:val="26"/>
              </w:rPr>
              <w:lastRenderedPageBreak/>
              <w:t>Постановка цели и задач урока. Мотивация учебной деятельности учащихся.</w:t>
            </w:r>
          </w:p>
          <w:p w:rsidR="00574FF1" w:rsidRPr="00F05488" w:rsidRDefault="00574FF1" w:rsidP="00574FF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4FF1" w:rsidRPr="00F05488" w:rsidRDefault="00574FF1" w:rsidP="00574FF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4FF1" w:rsidRPr="00F05488" w:rsidRDefault="00574FF1" w:rsidP="00574FF1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44" w:type="dxa"/>
          </w:tcPr>
          <w:p w:rsidR="00574FF1" w:rsidRPr="00DE6A7C" w:rsidRDefault="00574FF1" w:rsidP="00574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6A7C">
              <w:rPr>
                <w:rFonts w:ascii="Times New Roman" w:hAnsi="Times New Roman"/>
                <w:sz w:val="24"/>
                <w:szCs w:val="24"/>
              </w:rPr>
              <w:t>Рассмотрим следующую задачу:</w:t>
            </w:r>
          </w:p>
          <w:p w:rsidR="00574FF1" w:rsidRDefault="00574FF1" w:rsidP="00574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6A7C">
              <w:rPr>
                <w:rFonts w:ascii="Times New Roman" w:hAnsi="Times New Roman"/>
                <w:sz w:val="24"/>
                <w:szCs w:val="24"/>
              </w:rPr>
              <w:t xml:space="preserve">Учитель подводит итоги успеваемости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E6A7C">
              <w:rPr>
                <w:rFonts w:ascii="Times New Roman" w:hAnsi="Times New Roman"/>
                <w:sz w:val="24"/>
                <w:szCs w:val="24"/>
              </w:rPr>
              <w:t>четверть.</w:t>
            </w:r>
            <w:r w:rsidR="00590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31B2" w:rsidRPr="00BD571B" w:rsidRDefault="00574FF1" w:rsidP="00D231B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E6A7C">
              <w:rPr>
                <w:rFonts w:ascii="Times New Roman" w:hAnsi="Times New Roman"/>
                <w:sz w:val="24"/>
                <w:szCs w:val="24"/>
              </w:rPr>
              <w:t xml:space="preserve"> В 5а 9 учеников учатся на отлично и хорошо, а в 5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E6A7C">
              <w:rPr>
                <w:rFonts w:ascii="Times New Roman" w:hAnsi="Times New Roman"/>
                <w:sz w:val="24"/>
                <w:szCs w:val="24"/>
              </w:rPr>
              <w:t xml:space="preserve"> -11, но в 5а-</w:t>
            </w:r>
            <w:r w:rsidR="00761938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  <w:r w:rsidRPr="00DE6A7C">
              <w:rPr>
                <w:rFonts w:ascii="Times New Roman" w:hAnsi="Times New Roman"/>
                <w:sz w:val="24"/>
                <w:szCs w:val="24"/>
              </w:rPr>
              <w:t xml:space="preserve"> 16 учеников, а в 5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E6A7C">
              <w:rPr>
                <w:rFonts w:ascii="Times New Roman" w:hAnsi="Times New Roman"/>
                <w:sz w:val="24"/>
                <w:szCs w:val="24"/>
              </w:rPr>
              <w:t xml:space="preserve"> -20 учеников. Как выяснить какой класс лучше учится?</w:t>
            </w:r>
            <w:r w:rsidR="00D23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1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Какие затруднения возникают при ответе на</w:t>
            </w:r>
            <w:r w:rsidR="007619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вопрос </w:t>
            </w:r>
            <w:r w:rsidR="00D231B2" w:rsidRPr="00BD57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почему?</w:t>
            </w:r>
          </w:p>
          <w:p w:rsidR="00D231B2" w:rsidRPr="00BD571B" w:rsidRDefault="00D231B2" w:rsidP="00D231B2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D57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Может, мы чего-то не знаем? Какова наша с вами учебная задача?</w:t>
            </w:r>
          </w:p>
          <w:p w:rsidR="00574FF1" w:rsidRPr="00DE6A7C" w:rsidRDefault="00574FF1" w:rsidP="00574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74FF1" w:rsidRPr="00DE6A7C" w:rsidRDefault="00574FF1" w:rsidP="00574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6A7C">
              <w:rPr>
                <w:rFonts w:ascii="Times New Roman" w:hAnsi="Times New Roman"/>
                <w:sz w:val="24"/>
                <w:szCs w:val="24"/>
              </w:rPr>
              <w:t>- Ответить на этот вопрос помогут проценты. Если мы выразим количество учащихся в процентах, ответ будет ясен.</w:t>
            </w:r>
          </w:p>
          <w:p w:rsidR="00574FF1" w:rsidRDefault="00574FF1" w:rsidP="00574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6A7C">
              <w:rPr>
                <w:rFonts w:ascii="Times New Roman" w:hAnsi="Times New Roman"/>
                <w:sz w:val="24"/>
                <w:szCs w:val="24"/>
              </w:rPr>
              <w:t>- Действительно, в нашей жизни человек очень часто сталкивается с понятием проценты.</w:t>
            </w:r>
          </w:p>
          <w:p w:rsidR="00574FF1" w:rsidRPr="00DE6A7C" w:rsidRDefault="00574FF1" w:rsidP="00574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Где в</w:t>
            </w:r>
            <w:r w:rsidRPr="00DE6A7C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можете </w:t>
            </w:r>
            <w:r w:rsidRPr="00DE6A7C">
              <w:rPr>
                <w:rFonts w:ascii="Times New Roman" w:hAnsi="Times New Roman"/>
                <w:sz w:val="24"/>
                <w:szCs w:val="24"/>
              </w:rPr>
              <w:t>встре</w:t>
            </w:r>
            <w:r>
              <w:rPr>
                <w:rFonts w:ascii="Times New Roman" w:hAnsi="Times New Roman"/>
                <w:sz w:val="24"/>
                <w:szCs w:val="24"/>
              </w:rPr>
              <w:t>тить</w:t>
            </w:r>
            <w:r w:rsidRPr="00DE6A7C">
              <w:rPr>
                <w:rFonts w:ascii="Times New Roman" w:hAnsi="Times New Roman"/>
                <w:sz w:val="24"/>
                <w:szCs w:val="24"/>
              </w:rPr>
              <w:t>ся с этим понятием?</w:t>
            </w:r>
          </w:p>
          <w:p w:rsidR="00574FF1" w:rsidRPr="00DE6A7C" w:rsidRDefault="00574FF1" w:rsidP="00574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6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4FF1" w:rsidRPr="00DE6A7C" w:rsidRDefault="00574FF1" w:rsidP="00574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6A7C">
              <w:rPr>
                <w:rFonts w:ascii="Times New Roman" w:hAnsi="Times New Roman"/>
                <w:sz w:val="24"/>
                <w:szCs w:val="24"/>
              </w:rPr>
              <w:t xml:space="preserve">Кроме того, полученные знания на уроках </w:t>
            </w:r>
            <w:proofErr w:type="gramStart"/>
            <w:r w:rsidRPr="00DE6A7C">
              <w:rPr>
                <w:rFonts w:ascii="Times New Roman" w:hAnsi="Times New Roman"/>
                <w:sz w:val="24"/>
                <w:szCs w:val="24"/>
              </w:rPr>
              <w:t>математики,  помогут</w:t>
            </w:r>
            <w:proofErr w:type="gramEnd"/>
            <w:r w:rsidRPr="00DE6A7C">
              <w:rPr>
                <w:rFonts w:ascii="Times New Roman" w:hAnsi="Times New Roman"/>
                <w:sz w:val="24"/>
                <w:szCs w:val="24"/>
              </w:rPr>
              <w:t xml:space="preserve"> вам в дальнейшем при решении задач по химии  (например: узнать концентрацию </w:t>
            </w:r>
            <w:r>
              <w:rPr>
                <w:rFonts w:ascii="Times New Roman" w:hAnsi="Times New Roman"/>
                <w:sz w:val="24"/>
                <w:szCs w:val="24"/>
              </w:rPr>
              <w:t>раствора</w:t>
            </w:r>
            <w:r w:rsidRPr="00DE6A7C">
              <w:rPr>
                <w:rFonts w:ascii="Times New Roman" w:hAnsi="Times New Roman"/>
                <w:sz w:val="24"/>
                <w:szCs w:val="24"/>
              </w:rPr>
              <w:t xml:space="preserve">), физике, биологии (жирность молока). 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также при сдаче экзамена ЕГЭ.  </w:t>
            </w:r>
          </w:p>
          <w:p w:rsidR="00574FF1" w:rsidRPr="00DE6A7C" w:rsidRDefault="00574FF1" w:rsidP="00574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6A7C">
              <w:rPr>
                <w:rFonts w:ascii="Times New Roman" w:hAnsi="Times New Roman"/>
                <w:sz w:val="24"/>
                <w:szCs w:val="24"/>
              </w:rPr>
              <w:t>Тема нашего урока: Решение задач на проценты.</w:t>
            </w:r>
          </w:p>
          <w:p w:rsidR="00574FF1" w:rsidRDefault="00574FF1" w:rsidP="00574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6A7C">
              <w:rPr>
                <w:rFonts w:ascii="Times New Roman" w:hAnsi="Times New Roman"/>
                <w:sz w:val="24"/>
                <w:szCs w:val="24"/>
              </w:rPr>
              <w:t>Наша цель на уроке - обобщить знания по теме "Проценты" и суметь применить их при решении реальных жизненных задач.</w:t>
            </w:r>
          </w:p>
          <w:p w:rsidR="00574FF1" w:rsidRPr="00245DA1" w:rsidRDefault="00574FF1" w:rsidP="00574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6A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Сегодня вы </w:t>
            </w:r>
            <w:r w:rsidR="00145861">
              <w:rPr>
                <w:rFonts w:ascii="Times New Roman" w:hAnsi="Times New Roman"/>
                <w:sz w:val="24"/>
                <w:szCs w:val="24"/>
              </w:rPr>
              <w:t xml:space="preserve">будете работать в роли диетологов </w:t>
            </w:r>
            <w:r w:rsidR="00256579">
              <w:rPr>
                <w:rFonts w:ascii="Times New Roman" w:hAnsi="Times New Roman"/>
                <w:sz w:val="24"/>
                <w:szCs w:val="24"/>
              </w:rPr>
              <w:t>(</w:t>
            </w:r>
            <w:r w:rsidR="00145861">
              <w:rPr>
                <w:rFonts w:ascii="Times New Roman" w:hAnsi="Times New Roman"/>
                <w:sz w:val="24"/>
                <w:szCs w:val="24"/>
              </w:rPr>
              <w:t>правильное питание</w:t>
            </w:r>
            <w:r w:rsidR="00256579">
              <w:rPr>
                <w:rFonts w:ascii="Times New Roman" w:hAnsi="Times New Roman"/>
                <w:sz w:val="24"/>
                <w:szCs w:val="24"/>
              </w:rPr>
              <w:t>)</w:t>
            </w:r>
            <w:r w:rsidRPr="00DE6A7C">
              <w:rPr>
                <w:rFonts w:ascii="Times New Roman" w:hAnsi="Times New Roman"/>
                <w:sz w:val="24"/>
                <w:szCs w:val="24"/>
              </w:rPr>
              <w:t xml:space="preserve">; в роли </w:t>
            </w: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Pr="00DE6A7C">
              <w:rPr>
                <w:rFonts w:ascii="Times New Roman" w:hAnsi="Times New Roman"/>
                <w:sz w:val="24"/>
                <w:szCs w:val="24"/>
              </w:rPr>
              <w:t>; в роли бухгалтера, начисляюще</w:t>
            </w:r>
            <w:r>
              <w:rPr>
                <w:rFonts w:ascii="Times New Roman" w:hAnsi="Times New Roman"/>
                <w:sz w:val="24"/>
                <w:szCs w:val="24"/>
              </w:rPr>
              <w:t>го заработную плату сотруднику.</w:t>
            </w:r>
          </w:p>
        </w:tc>
        <w:tc>
          <w:tcPr>
            <w:tcW w:w="1807" w:type="dxa"/>
          </w:tcPr>
          <w:p w:rsidR="00574FF1" w:rsidRPr="00145861" w:rsidRDefault="00145861" w:rsidP="00574FF1">
            <w:pPr>
              <w:jc w:val="center"/>
              <w:rPr>
                <w:rFonts w:ascii="Times New Roman" w:hAnsi="Times New Roman" w:cs="Times New Roman"/>
              </w:rPr>
            </w:pPr>
            <w:r w:rsidRPr="00145861">
              <w:rPr>
                <w:rFonts w:ascii="Times New Roman" w:hAnsi="Times New Roman" w:cs="Times New Roman"/>
              </w:rPr>
              <w:lastRenderedPageBreak/>
              <w:t>Учащиеся предлагаю свои решения</w:t>
            </w:r>
            <w:r>
              <w:rPr>
                <w:rFonts w:ascii="Times New Roman" w:hAnsi="Times New Roman" w:cs="Times New Roman"/>
              </w:rPr>
              <w:t>. Обсуждают.</w:t>
            </w:r>
          </w:p>
        </w:tc>
      </w:tr>
      <w:tr w:rsidR="001D7AA3" w:rsidTr="00AB23E3">
        <w:tc>
          <w:tcPr>
            <w:tcW w:w="1609" w:type="dxa"/>
          </w:tcPr>
          <w:p w:rsidR="001D7AA3" w:rsidRDefault="001D7AA3" w:rsidP="001D7AA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</w:t>
            </w:r>
            <w:r w:rsidRPr="00A112FE">
              <w:rPr>
                <w:rFonts w:ascii="Times New Roman" w:hAnsi="Times New Roman"/>
                <w:sz w:val="26"/>
                <w:szCs w:val="26"/>
              </w:rPr>
              <w:t>рименение знаний и умений в новой ситуации</w:t>
            </w:r>
          </w:p>
          <w:p w:rsidR="00E437F7" w:rsidRDefault="00E437F7" w:rsidP="001D7AA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437F7" w:rsidRDefault="00E437F7" w:rsidP="001D7AA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437F7" w:rsidRDefault="00E437F7" w:rsidP="001D7AA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437F7" w:rsidRDefault="00E437F7" w:rsidP="001D7AA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437F7" w:rsidRDefault="00E437F7" w:rsidP="001D7AA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437F7" w:rsidRDefault="00E437F7" w:rsidP="001D7AA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437F7" w:rsidRDefault="00E437F7" w:rsidP="001D7AA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437F7" w:rsidRDefault="00E437F7" w:rsidP="001D7AA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437F7" w:rsidRDefault="00E437F7" w:rsidP="001D7AA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437F7" w:rsidRDefault="00E437F7" w:rsidP="001D7AA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437F7" w:rsidRDefault="00E437F7" w:rsidP="001D7AA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437F7" w:rsidRDefault="00E437F7" w:rsidP="001D7AA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437F7" w:rsidRDefault="00E437F7" w:rsidP="001D7AA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437F7" w:rsidRDefault="00E437F7" w:rsidP="001D7AA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437F7" w:rsidRDefault="00E437F7" w:rsidP="001D7AA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437F7" w:rsidRDefault="00E437F7" w:rsidP="001D7AA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437F7" w:rsidRDefault="00E437F7" w:rsidP="001D7AA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437F7" w:rsidRDefault="00E437F7" w:rsidP="001D7AA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437F7" w:rsidRDefault="00E437F7" w:rsidP="001D7AA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437F7" w:rsidRDefault="00E437F7" w:rsidP="001D7AA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437F7" w:rsidRDefault="00E437F7" w:rsidP="001D7AA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437F7" w:rsidRDefault="00E437F7" w:rsidP="001D7AA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437F7" w:rsidRDefault="00E437F7" w:rsidP="001D7AA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437F7" w:rsidRDefault="00E437F7" w:rsidP="001D7AA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437F7" w:rsidRDefault="00E437F7" w:rsidP="001D7AA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437F7" w:rsidRPr="00DE6A7C" w:rsidRDefault="00E437F7" w:rsidP="001D7AA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Рефлексия</w:t>
            </w:r>
          </w:p>
        </w:tc>
        <w:tc>
          <w:tcPr>
            <w:tcW w:w="11144" w:type="dxa"/>
          </w:tcPr>
          <w:p w:rsidR="001D7AA3" w:rsidRDefault="001D7AA3" w:rsidP="001D7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Самостоятельная работа. </w:t>
            </w:r>
          </w:p>
          <w:p w:rsidR="001D7AA3" w:rsidRPr="00E11ED8" w:rsidRDefault="001D7AA3" w:rsidP="001D7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Сложность каждого задания оценивается баллами. Учащиеся имеют возможность использовать листы опоры в случае затруднения. </w:t>
            </w:r>
          </w:p>
          <w:p w:rsidR="001D7AA3" w:rsidRPr="00E11ED8" w:rsidRDefault="001D7AA3" w:rsidP="001D7AA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11E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Вариант 1. </w:t>
            </w:r>
          </w:p>
          <w:p w:rsidR="001D7AA3" w:rsidRPr="00E11ED8" w:rsidRDefault="001D7AA3" w:rsidP="001D7AA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40% от числа 25 (1б)</w:t>
            </w:r>
          </w:p>
          <w:p w:rsidR="001D7AA3" w:rsidRPr="00E11ED8" w:rsidRDefault="001D7AA3" w:rsidP="001D7AA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число, если 20% его составляют 33 (1б)</w:t>
            </w:r>
          </w:p>
          <w:p w:rsidR="001D7AA3" w:rsidRPr="00E11ED8" w:rsidRDefault="001D7AA3" w:rsidP="001D7AA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процентов составляет 20 рублей от 40 рублей (1б).</w:t>
            </w:r>
          </w:p>
          <w:p w:rsidR="001D7AA3" w:rsidRPr="00E11ED8" w:rsidRDefault="001D7AA3" w:rsidP="001D7AA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 процентов 30 рублей больше, чем 20? (1б)</w:t>
            </w:r>
          </w:p>
          <w:p w:rsidR="001D7AA3" w:rsidRPr="00E11ED8" w:rsidRDefault="001D7AA3" w:rsidP="001D7AA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Увеличить число 60 на 33 </w:t>
            </w:r>
            <w:r w:rsidRPr="00E11ED8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20" w:dyaOrig="620" w14:anchorId="2CBB6C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style="width:11pt;height:30.5pt" o:ole="">
                  <v:imagedata r:id="rId5" o:title=""/>
                </v:shape>
                <o:OLEObject Type="Embed" ProgID="Equation.3" ShapeID="_x0000_i1121" DrawAspect="Content" ObjectID="_1696692040" r:id="rId6"/>
              </w:object>
            </w:r>
            <w:r w:rsidRPr="00E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  <w:p w:rsidR="001D7AA3" w:rsidRDefault="001D7AA3" w:rsidP="001D7AA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11E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Вариант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(продвинутый уровень)</w:t>
            </w:r>
          </w:p>
          <w:p w:rsidR="001D7AA3" w:rsidRDefault="001D7AA3" w:rsidP="001D7AA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D7AA3" w:rsidRPr="00EE2B7F" w:rsidRDefault="001D7AA3" w:rsidP="001D7AA3">
            <w:pPr>
              <w:pStyle w:val="a6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E2B7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Задание от бухгалтера </w:t>
            </w:r>
          </w:p>
          <w:p w:rsidR="001D7AA3" w:rsidRPr="00EA0456" w:rsidRDefault="001D7AA3" w:rsidP="001D7AA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EA0456">
              <w:rPr>
                <w:rFonts w:ascii="Times New Roman" w:hAnsi="Times New Roman"/>
                <w:sz w:val="26"/>
                <w:szCs w:val="26"/>
              </w:rPr>
              <w:t>Ставка сотрудника – 13 500 рублей.</w:t>
            </w:r>
          </w:p>
          <w:p w:rsidR="001D7AA3" w:rsidRPr="00EA0456" w:rsidRDefault="001D7AA3" w:rsidP="001D7AA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EA0456">
              <w:rPr>
                <w:rFonts w:ascii="Times New Roman" w:hAnsi="Times New Roman"/>
                <w:sz w:val="26"/>
                <w:szCs w:val="26"/>
              </w:rPr>
              <w:t>Доплата за совмещение обязанностей – 60 %</w:t>
            </w:r>
          </w:p>
          <w:p w:rsidR="001D7AA3" w:rsidRPr="00EA0456" w:rsidRDefault="001D7AA3" w:rsidP="001D7AA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EA0456">
              <w:rPr>
                <w:rFonts w:ascii="Times New Roman" w:hAnsi="Times New Roman"/>
                <w:sz w:val="26"/>
                <w:szCs w:val="26"/>
              </w:rPr>
              <w:t xml:space="preserve">Доплата </w:t>
            </w:r>
            <w:r>
              <w:rPr>
                <w:rFonts w:ascii="Times New Roman" w:hAnsi="Times New Roman"/>
                <w:sz w:val="26"/>
                <w:szCs w:val="26"/>
              </w:rPr>
              <w:t>за командировку</w:t>
            </w:r>
            <w:r w:rsidRPr="00EA0456">
              <w:rPr>
                <w:rFonts w:ascii="Times New Roman" w:hAnsi="Times New Roman"/>
                <w:sz w:val="26"/>
                <w:szCs w:val="26"/>
              </w:rPr>
              <w:t xml:space="preserve"> 10%</w:t>
            </w:r>
          </w:p>
          <w:p w:rsidR="001D7AA3" w:rsidRPr="00EA0456" w:rsidRDefault="001D7AA3" w:rsidP="001D7AA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EA0456">
              <w:rPr>
                <w:rFonts w:ascii="Times New Roman" w:hAnsi="Times New Roman"/>
                <w:sz w:val="26"/>
                <w:szCs w:val="26"/>
              </w:rPr>
              <w:t>Какова заработная плата сотрудника?</w:t>
            </w:r>
          </w:p>
          <w:p w:rsidR="001D7AA3" w:rsidRDefault="001D7AA3" w:rsidP="001D7AA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Премия</w:t>
            </w:r>
            <w:r w:rsidRPr="00EA0456">
              <w:rPr>
                <w:rFonts w:ascii="Times New Roman" w:hAnsi="Times New Roman"/>
                <w:sz w:val="26"/>
                <w:szCs w:val="26"/>
              </w:rPr>
              <w:t xml:space="preserve"> 45% от начисленной суммы.</w:t>
            </w:r>
          </w:p>
          <w:p w:rsidR="001D7AA3" w:rsidRDefault="001D7AA3" w:rsidP="001D7AA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Налоги </w:t>
            </w:r>
            <w:r w:rsidRPr="00EA0456">
              <w:rPr>
                <w:rFonts w:ascii="Times New Roman" w:hAnsi="Times New Roman"/>
                <w:sz w:val="26"/>
                <w:szCs w:val="26"/>
              </w:rPr>
              <w:t xml:space="preserve"> 13</w:t>
            </w:r>
            <w:proofErr w:type="gramEnd"/>
            <w:r w:rsidRPr="00EA0456">
              <w:rPr>
                <w:rFonts w:ascii="Times New Roman" w:hAnsi="Times New Roman"/>
                <w:sz w:val="26"/>
                <w:szCs w:val="26"/>
              </w:rPr>
              <w:t xml:space="preserve">% </w:t>
            </w:r>
            <w:r>
              <w:rPr>
                <w:rFonts w:ascii="Times New Roman" w:hAnsi="Times New Roman"/>
                <w:sz w:val="26"/>
                <w:szCs w:val="26"/>
              </w:rPr>
              <w:t>(вычесть)</w:t>
            </w:r>
            <w:r w:rsidRPr="00EA0456">
              <w:rPr>
                <w:rFonts w:ascii="Times New Roman" w:hAnsi="Times New Roman"/>
                <w:sz w:val="26"/>
                <w:szCs w:val="26"/>
              </w:rPr>
              <w:t>. Какую сумму получит сотрудник?</w:t>
            </w:r>
          </w:p>
          <w:p w:rsidR="001D7AA3" w:rsidRPr="00EE2B7F" w:rsidRDefault="001D7AA3" w:rsidP="001D7AA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EE2B7F">
              <w:rPr>
                <w:rFonts w:ascii="Times New Roman" w:hAnsi="Times New Roman"/>
                <w:sz w:val="26"/>
                <w:szCs w:val="26"/>
              </w:rPr>
              <w:t>Ответ к задаче: Заработная плата сотрудника 22 950 рублей,</w:t>
            </w:r>
          </w:p>
          <w:p w:rsidR="001D7AA3" w:rsidRPr="00EE2B7F" w:rsidRDefault="001D7AA3" w:rsidP="001D7AA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Премия 10 327 </w:t>
            </w:r>
            <w:r w:rsidRPr="00EE2B7F">
              <w:rPr>
                <w:rFonts w:ascii="Times New Roman" w:hAnsi="Times New Roman"/>
                <w:sz w:val="26"/>
                <w:szCs w:val="26"/>
              </w:rPr>
              <w:t>рублей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50 коп.</w:t>
            </w:r>
            <w:r w:rsidRPr="00EE2B7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D7AA3" w:rsidRPr="00EE2B7F" w:rsidRDefault="001D7AA3" w:rsidP="001D7AA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Общая сумма 33 277</w:t>
            </w:r>
            <w:r w:rsidRPr="00EE2B7F">
              <w:rPr>
                <w:rFonts w:ascii="Times New Roman" w:hAnsi="Times New Roman"/>
                <w:sz w:val="26"/>
                <w:szCs w:val="26"/>
              </w:rPr>
              <w:t>рублей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50 коп</w:t>
            </w:r>
            <w:r w:rsidRPr="00EE2B7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D7AA3" w:rsidRPr="00EE2B7F" w:rsidRDefault="001D7AA3" w:rsidP="001D7AA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Налог 4 326 8</w:t>
            </w:r>
            <w:r w:rsidRPr="00EE2B7F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16 коп.</w:t>
            </w:r>
            <w:r w:rsidRPr="00EE2B7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E437F7" w:rsidRDefault="001D7AA3" w:rsidP="001D7AA3">
            <w:pPr>
              <w:rPr>
                <w:rFonts w:ascii="Times New Roman" w:hAnsi="Times New Roman"/>
                <w:sz w:val="26"/>
                <w:szCs w:val="26"/>
              </w:rPr>
            </w:pPr>
            <w:r w:rsidRPr="00EE2B7F">
              <w:rPr>
                <w:rFonts w:ascii="Times New Roman" w:hAnsi="Times New Roman"/>
                <w:sz w:val="26"/>
                <w:szCs w:val="26"/>
              </w:rPr>
              <w:t xml:space="preserve">     Сумма, кот</w:t>
            </w:r>
            <w:r>
              <w:rPr>
                <w:rFonts w:ascii="Times New Roman" w:hAnsi="Times New Roman"/>
                <w:sz w:val="26"/>
                <w:szCs w:val="26"/>
              </w:rPr>
              <w:t>орую получит сотрудник 28 951рубля 42 коп.)</w:t>
            </w:r>
          </w:p>
          <w:p w:rsidR="00E437F7" w:rsidRPr="00E437F7" w:rsidRDefault="00E437F7" w:rsidP="001D7AA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437F7" w:rsidRPr="00F05488" w:rsidRDefault="00E437F7" w:rsidP="00E437F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05488">
              <w:rPr>
                <w:rFonts w:ascii="Times New Roman" w:hAnsi="Times New Roman"/>
                <w:sz w:val="26"/>
                <w:szCs w:val="26"/>
              </w:rPr>
              <w:t>Кто закончит задание, поднимите руку. Вы получите ключ для выполнения самопроверки.</w:t>
            </w:r>
          </w:p>
          <w:p w:rsidR="00E437F7" w:rsidRPr="00F05488" w:rsidRDefault="00E437F7" w:rsidP="00E437F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F05488">
              <w:rPr>
                <w:rFonts w:ascii="Times New Roman" w:hAnsi="Times New Roman"/>
                <w:sz w:val="26"/>
                <w:szCs w:val="26"/>
              </w:rPr>
              <w:t>- У кого возникли затруднения при выполнении задания?</w:t>
            </w:r>
          </w:p>
          <w:p w:rsidR="00E437F7" w:rsidRPr="00F05488" w:rsidRDefault="00E437F7" w:rsidP="00E437F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F05488">
              <w:rPr>
                <w:rFonts w:ascii="Times New Roman" w:hAnsi="Times New Roman"/>
                <w:sz w:val="26"/>
                <w:szCs w:val="26"/>
              </w:rPr>
              <w:t>- В каком месте?</w:t>
            </w:r>
          </w:p>
          <w:p w:rsidR="00E437F7" w:rsidRPr="00F05488" w:rsidRDefault="00E437F7" w:rsidP="00E437F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F05488">
              <w:rPr>
                <w:rFonts w:ascii="Times New Roman" w:hAnsi="Times New Roman"/>
                <w:sz w:val="26"/>
                <w:szCs w:val="26"/>
              </w:rPr>
              <w:t>- Кто правильно выполнил задание?</w:t>
            </w:r>
          </w:p>
          <w:p w:rsidR="00E437F7" w:rsidRDefault="00E437F7" w:rsidP="00E437F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F05488">
              <w:rPr>
                <w:rFonts w:ascii="Times New Roman" w:hAnsi="Times New Roman"/>
                <w:sz w:val="26"/>
                <w:szCs w:val="26"/>
              </w:rPr>
              <w:t>- Оцените себя.</w:t>
            </w:r>
            <w:r w:rsidR="00AB02CD">
              <w:rPr>
                <w:rFonts w:ascii="Times New Roman" w:hAnsi="Times New Roman"/>
                <w:sz w:val="26"/>
                <w:szCs w:val="26"/>
              </w:rPr>
              <w:t xml:space="preserve"> Сдайте карточки </w:t>
            </w:r>
            <w:proofErr w:type="spellStart"/>
            <w:r w:rsidR="00AB02CD">
              <w:rPr>
                <w:rFonts w:ascii="Times New Roman" w:hAnsi="Times New Roman"/>
                <w:sz w:val="26"/>
                <w:szCs w:val="26"/>
              </w:rPr>
              <w:t>самоо</w:t>
            </w:r>
            <w:r w:rsidR="00DC7938">
              <w:rPr>
                <w:rFonts w:ascii="Times New Roman" w:hAnsi="Times New Roman"/>
                <w:sz w:val="26"/>
                <w:szCs w:val="26"/>
              </w:rPr>
              <w:t>Называют</w:t>
            </w:r>
            <w:proofErr w:type="spellEnd"/>
            <w:r w:rsidR="00DC7938">
              <w:rPr>
                <w:rFonts w:ascii="Times New Roman" w:hAnsi="Times New Roman"/>
                <w:sz w:val="26"/>
                <w:szCs w:val="26"/>
              </w:rPr>
              <w:t xml:space="preserve"> основные </w:t>
            </w:r>
            <w:proofErr w:type="spellStart"/>
            <w:r w:rsidR="00AB02CD">
              <w:rPr>
                <w:rFonts w:ascii="Times New Roman" w:hAnsi="Times New Roman"/>
                <w:sz w:val="26"/>
                <w:szCs w:val="26"/>
              </w:rPr>
              <w:t>ценки</w:t>
            </w:r>
            <w:proofErr w:type="spellEnd"/>
            <w:r w:rsidR="00AB02CD">
              <w:rPr>
                <w:rFonts w:ascii="Times New Roman" w:hAnsi="Times New Roman"/>
                <w:sz w:val="26"/>
                <w:szCs w:val="26"/>
              </w:rPr>
              <w:t xml:space="preserve"> вашей работы.</w:t>
            </w:r>
          </w:p>
          <w:p w:rsidR="00E437F7" w:rsidRDefault="00E437F7" w:rsidP="001D7AA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437F7" w:rsidRDefault="00E437F7" w:rsidP="001D7AA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AB02CD" w:rsidRPr="00AB02CD" w:rsidRDefault="00AB02CD" w:rsidP="00AB02C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B02CD">
              <w:rPr>
                <w:rFonts w:ascii="Times New Roman" w:hAnsi="Times New Roman"/>
                <w:sz w:val="26"/>
                <w:szCs w:val="26"/>
              </w:rPr>
              <w:t>Организует подведение итогов совместной и индивидуальной деятельности учеников</w:t>
            </w:r>
          </w:p>
          <w:p w:rsidR="00AB02CD" w:rsidRPr="00AB02CD" w:rsidRDefault="00AB02CD" w:rsidP="00AB02C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B02CD">
              <w:rPr>
                <w:rFonts w:ascii="Times New Roman" w:hAnsi="Times New Roman"/>
                <w:sz w:val="26"/>
                <w:szCs w:val="26"/>
              </w:rPr>
              <w:t>- Какие знания, полученные ранее, позволили открыть новое?</w:t>
            </w:r>
          </w:p>
          <w:p w:rsidR="00AB02CD" w:rsidRPr="00AB02CD" w:rsidRDefault="00AB02CD" w:rsidP="00AB02C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B02CD">
              <w:rPr>
                <w:rFonts w:ascii="Times New Roman" w:hAnsi="Times New Roman"/>
                <w:sz w:val="26"/>
                <w:szCs w:val="26"/>
              </w:rPr>
              <w:t>- Проанализируйте свою работу.</w:t>
            </w:r>
          </w:p>
          <w:p w:rsidR="00E437F7" w:rsidRDefault="00E437F7" w:rsidP="001D7AA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1D7AA3" w:rsidRPr="00F05488" w:rsidRDefault="001D7AA3" w:rsidP="001D7AA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1D7AA3" w:rsidRPr="003D3356" w:rsidRDefault="001D7AA3" w:rsidP="001D7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D3356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Осуществляют самопроверку.</w:t>
            </w:r>
          </w:p>
          <w:p w:rsidR="001D7AA3" w:rsidRDefault="001D7AA3" w:rsidP="001D7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D3356">
              <w:rPr>
                <w:rFonts w:ascii="Times New Roman" w:hAnsi="Times New Roman"/>
                <w:sz w:val="24"/>
                <w:szCs w:val="24"/>
              </w:rPr>
              <w:t>Проверяют свои ответы, отмечают правильно решенные примеры, исправляют допущенные ошибки. Осуществляют самооценку.</w:t>
            </w:r>
          </w:p>
          <w:p w:rsidR="00DC7938" w:rsidRDefault="00DC7938" w:rsidP="001D7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C7938" w:rsidRDefault="00DC7938" w:rsidP="001D7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C7938" w:rsidRDefault="00DC7938" w:rsidP="001D7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C7938" w:rsidRDefault="00DC7938" w:rsidP="001D7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C7938" w:rsidRDefault="00DC7938" w:rsidP="001D7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C7938" w:rsidRDefault="00DC7938" w:rsidP="001D7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C7938" w:rsidRDefault="00DC7938" w:rsidP="001D7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C7938" w:rsidRDefault="00DC7938" w:rsidP="001D7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C7938" w:rsidRDefault="00DC7938" w:rsidP="001D7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C7938" w:rsidRDefault="00DC7938" w:rsidP="001D7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C7938" w:rsidRDefault="00DC7938" w:rsidP="001D7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C7938" w:rsidRDefault="00DC7938" w:rsidP="001D7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C7938" w:rsidRDefault="00DC7938" w:rsidP="001D7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C7938" w:rsidRDefault="00DC7938" w:rsidP="001D7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C7938" w:rsidRDefault="00DC7938" w:rsidP="001D7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C7938" w:rsidRDefault="00DC7938" w:rsidP="001D7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C7938" w:rsidRDefault="00DC7938" w:rsidP="001D7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C7938" w:rsidRDefault="00DC7938" w:rsidP="001D7A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C7938" w:rsidRPr="00F05488" w:rsidRDefault="00DC7938" w:rsidP="001D7AA3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Называют основные позиции изученного материала</w:t>
            </w:r>
            <w:r w:rsidR="0040779F">
              <w:rPr>
                <w:rFonts w:ascii="Times New Roman" w:hAnsi="Times New Roman"/>
                <w:sz w:val="24"/>
                <w:szCs w:val="24"/>
              </w:rPr>
              <w:t>, степень усвоения</w:t>
            </w:r>
          </w:p>
        </w:tc>
      </w:tr>
      <w:tr w:rsidR="001D7AA3" w:rsidTr="00AB23E3">
        <w:tc>
          <w:tcPr>
            <w:tcW w:w="1609" w:type="dxa"/>
          </w:tcPr>
          <w:p w:rsidR="001D7AA3" w:rsidRPr="0040779F" w:rsidRDefault="0040779F" w:rsidP="0040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11144" w:type="dxa"/>
          </w:tcPr>
          <w:p w:rsidR="001D7AA3" w:rsidRDefault="0040779F" w:rsidP="0040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п.1.79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примеры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задач- как образец). №122(а),127(а),125 или № 127(а),128(а)132(а)</w:t>
            </w:r>
          </w:p>
          <w:p w:rsidR="0040779F" w:rsidRPr="0040779F" w:rsidRDefault="0040779F" w:rsidP="0040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66">
              <w:rPr>
                <w:rFonts w:ascii="Times New Roman" w:hAnsi="Times New Roman" w:cs="Times New Roman"/>
                <w:sz w:val="24"/>
                <w:szCs w:val="24"/>
              </w:rPr>
              <w:t>Оцените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каждое </w:t>
            </w:r>
            <w:r w:rsidRPr="00083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666">
              <w:rPr>
                <w:rFonts w:ascii="Times New Roman" w:hAnsi="Times New Roman" w:cs="Times New Roman"/>
                <w:sz w:val="24"/>
                <w:szCs w:val="24"/>
              </w:rPr>
              <w:t>по шкале от 1 до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83666"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информации, полученной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Уходя с урока, напишите цифру маркером</w:t>
            </w:r>
          </w:p>
        </w:tc>
        <w:tc>
          <w:tcPr>
            <w:tcW w:w="1807" w:type="dxa"/>
          </w:tcPr>
          <w:p w:rsidR="001D7AA3" w:rsidRPr="0040779F" w:rsidRDefault="0040779F" w:rsidP="0040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выбирают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мере усвоения темы.</w:t>
            </w:r>
          </w:p>
        </w:tc>
      </w:tr>
    </w:tbl>
    <w:p w:rsidR="0071149F" w:rsidRPr="0071149F" w:rsidRDefault="0071149F" w:rsidP="0071149F">
      <w:pPr>
        <w:jc w:val="center"/>
        <w:rPr>
          <w:sz w:val="28"/>
          <w:szCs w:val="28"/>
        </w:rPr>
      </w:pPr>
    </w:p>
    <w:sectPr w:rsidR="0071149F" w:rsidRPr="0071149F" w:rsidSect="005532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6EC"/>
    <w:multiLevelType w:val="hybridMultilevel"/>
    <w:tmpl w:val="5936065A"/>
    <w:lvl w:ilvl="0" w:tplc="B674F2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55A7C49"/>
    <w:multiLevelType w:val="hybridMultilevel"/>
    <w:tmpl w:val="2E3AC352"/>
    <w:lvl w:ilvl="0" w:tplc="FFC83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7A668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FB90858"/>
    <w:multiLevelType w:val="multilevel"/>
    <w:tmpl w:val="B768AA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9F"/>
    <w:rsid w:val="00013E18"/>
    <w:rsid w:val="00044CDD"/>
    <w:rsid w:val="00050E59"/>
    <w:rsid w:val="00053119"/>
    <w:rsid w:val="00145861"/>
    <w:rsid w:val="00163C80"/>
    <w:rsid w:val="00197FBC"/>
    <w:rsid w:val="001D7AA3"/>
    <w:rsid w:val="001E27AE"/>
    <w:rsid w:val="00256579"/>
    <w:rsid w:val="00312A41"/>
    <w:rsid w:val="00345657"/>
    <w:rsid w:val="003640B1"/>
    <w:rsid w:val="003A18A9"/>
    <w:rsid w:val="0040779F"/>
    <w:rsid w:val="00482254"/>
    <w:rsid w:val="004C2A90"/>
    <w:rsid w:val="004E4C65"/>
    <w:rsid w:val="00512A0D"/>
    <w:rsid w:val="00514A57"/>
    <w:rsid w:val="005162D8"/>
    <w:rsid w:val="00553231"/>
    <w:rsid w:val="005709F2"/>
    <w:rsid w:val="00574FF1"/>
    <w:rsid w:val="00590D47"/>
    <w:rsid w:val="005F2081"/>
    <w:rsid w:val="00633AA0"/>
    <w:rsid w:val="00650077"/>
    <w:rsid w:val="00666DA5"/>
    <w:rsid w:val="0071149F"/>
    <w:rsid w:val="00761938"/>
    <w:rsid w:val="00807B32"/>
    <w:rsid w:val="00812069"/>
    <w:rsid w:val="009023D5"/>
    <w:rsid w:val="00992D66"/>
    <w:rsid w:val="00996DFC"/>
    <w:rsid w:val="009A0ECC"/>
    <w:rsid w:val="00A25126"/>
    <w:rsid w:val="00AB02CD"/>
    <w:rsid w:val="00AB23E3"/>
    <w:rsid w:val="00AD712C"/>
    <w:rsid w:val="00B355E0"/>
    <w:rsid w:val="00C56FB0"/>
    <w:rsid w:val="00CA76A4"/>
    <w:rsid w:val="00D231B2"/>
    <w:rsid w:val="00D763E0"/>
    <w:rsid w:val="00DA3E6C"/>
    <w:rsid w:val="00DC7938"/>
    <w:rsid w:val="00E437F7"/>
    <w:rsid w:val="00E612AD"/>
    <w:rsid w:val="00EA6CC2"/>
    <w:rsid w:val="00ED4ACE"/>
    <w:rsid w:val="00F76E39"/>
    <w:rsid w:val="00F95145"/>
    <w:rsid w:val="00FD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6C01"/>
  <w15:chartTrackingRefBased/>
  <w15:docId w15:val="{7E1589FD-D782-4858-8FBE-FB680C2F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E2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1E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27AE"/>
  </w:style>
  <w:style w:type="character" w:styleId="a5">
    <w:name w:val="Emphasis"/>
    <w:basedOn w:val="a0"/>
    <w:uiPriority w:val="20"/>
    <w:qFormat/>
    <w:rsid w:val="001E27AE"/>
    <w:rPr>
      <w:i/>
      <w:iCs/>
    </w:rPr>
  </w:style>
  <w:style w:type="paragraph" w:styleId="a6">
    <w:name w:val="No Spacing"/>
    <w:uiPriority w:val="99"/>
    <w:qFormat/>
    <w:rsid w:val="00992D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9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30</cp:revision>
  <dcterms:created xsi:type="dcterms:W3CDTF">2021-10-22T07:23:00Z</dcterms:created>
  <dcterms:modified xsi:type="dcterms:W3CDTF">2021-10-25T14:34:00Z</dcterms:modified>
</cp:coreProperties>
</file>