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D1" w:rsidRDefault="00000ED1">
      <w:pPr>
        <w:rPr>
          <w:sz w:val="20"/>
          <w:szCs w:val="20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8D431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000ED1" w:rsidRDefault="008D431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«Школа № 29 имени начальника Управления пожарной охраны УВД Самарской области Карпова А.К.» городского округа Самара</w:t>
      </w:r>
    </w:p>
    <w:p w:rsidR="00000ED1" w:rsidRDefault="00000ED1">
      <w:pPr>
        <w:widowControl/>
        <w:jc w:val="center"/>
        <w:rPr>
          <w:b/>
          <w:bCs/>
          <w:sz w:val="28"/>
          <w:szCs w:val="28"/>
        </w:rPr>
      </w:pP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701165" cy="14351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43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1807845" cy="1392555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392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1477645" cy="1308100"/>
            <wp:effectExtent l="0" t="0" r="0" b="0"/>
            <wp:docPr id="1073741827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" descr="logo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30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00ED1" w:rsidRDefault="008D431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000ED1" w:rsidRDefault="00000ED1">
      <w:pPr>
        <w:widowControl/>
        <w:jc w:val="center"/>
        <w:rPr>
          <w:b/>
          <w:bCs/>
          <w:sz w:val="28"/>
          <w:szCs w:val="28"/>
        </w:rPr>
      </w:pPr>
    </w:p>
    <w:p w:rsidR="00000ED1" w:rsidRDefault="00000ED1">
      <w:pPr>
        <w:widowControl/>
        <w:jc w:val="center"/>
        <w:rPr>
          <w:b/>
          <w:bCs/>
          <w:sz w:val="28"/>
          <w:szCs w:val="28"/>
        </w:rPr>
      </w:pPr>
    </w:p>
    <w:p w:rsidR="00000ED1" w:rsidRDefault="00000ED1">
      <w:pPr>
        <w:widowControl/>
        <w:jc w:val="center"/>
        <w:rPr>
          <w:b/>
          <w:bCs/>
          <w:sz w:val="28"/>
          <w:szCs w:val="28"/>
        </w:rPr>
      </w:pPr>
    </w:p>
    <w:p w:rsidR="00000ED1" w:rsidRDefault="00000ED1">
      <w:pPr>
        <w:widowControl/>
        <w:jc w:val="center"/>
        <w:rPr>
          <w:b/>
          <w:bCs/>
          <w:sz w:val="28"/>
          <w:szCs w:val="28"/>
        </w:rPr>
      </w:pPr>
    </w:p>
    <w:p w:rsidR="00000ED1" w:rsidRDefault="008D431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00ED1" w:rsidRDefault="008D431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00ED1" w:rsidRDefault="008D431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эмоционального интеллекта</w:t>
      </w:r>
    </w:p>
    <w:p w:rsidR="00000ED1" w:rsidRDefault="008D431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как фактор успешности обучения </w:t>
      </w:r>
      <w:r w:rsidRPr="009A60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посредством </w:t>
      </w:r>
      <w:r w:rsidR="00210106">
        <w:rPr>
          <w:b/>
          <w:bCs/>
          <w:sz w:val="28"/>
          <w:szCs w:val="28"/>
        </w:rPr>
        <w:t xml:space="preserve"> создания </w:t>
      </w:r>
      <w:bookmarkStart w:id="0" w:name="_GoBack"/>
      <w:bookmarkEnd w:id="0"/>
      <w:r>
        <w:rPr>
          <w:b/>
          <w:bCs/>
          <w:sz w:val="28"/>
          <w:szCs w:val="28"/>
        </w:rPr>
        <w:t>личностно-развивающей образовательной среды</w:t>
      </w:r>
    </w:p>
    <w:p w:rsidR="00000ED1" w:rsidRDefault="00000ED1">
      <w:pPr>
        <w:widowControl/>
        <w:jc w:val="center"/>
        <w:rPr>
          <w:b/>
          <w:bCs/>
          <w:sz w:val="28"/>
          <w:szCs w:val="28"/>
        </w:rPr>
      </w:pPr>
    </w:p>
    <w:p w:rsidR="00000ED1" w:rsidRDefault="00000ED1">
      <w:pPr>
        <w:widowControl/>
        <w:jc w:val="center"/>
        <w:rPr>
          <w:b/>
          <w:bCs/>
          <w:sz w:val="28"/>
          <w:szCs w:val="28"/>
        </w:rPr>
      </w:pPr>
    </w:p>
    <w:p w:rsidR="00000ED1" w:rsidRDefault="00000ED1">
      <w:pPr>
        <w:widowControl/>
        <w:jc w:val="center"/>
        <w:rPr>
          <w:b/>
          <w:bCs/>
          <w:sz w:val="28"/>
          <w:szCs w:val="28"/>
        </w:rPr>
      </w:pPr>
    </w:p>
    <w:p w:rsidR="00000ED1" w:rsidRDefault="00000ED1">
      <w:pPr>
        <w:widowControl/>
        <w:jc w:val="center"/>
        <w:rPr>
          <w:b/>
          <w:bCs/>
          <w:sz w:val="28"/>
          <w:szCs w:val="28"/>
        </w:rPr>
      </w:pPr>
    </w:p>
    <w:p w:rsidR="00000ED1" w:rsidRDefault="00000ED1">
      <w:pPr>
        <w:widowControl/>
        <w:jc w:val="center"/>
        <w:rPr>
          <w:b/>
          <w:bCs/>
          <w:sz w:val="28"/>
          <w:szCs w:val="28"/>
        </w:rPr>
      </w:pPr>
    </w:p>
    <w:p w:rsidR="00000ED1" w:rsidRDefault="008D4319">
      <w:pPr>
        <w:pStyle w:val="a8"/>
        <w:spacing w:before="0" w:after="0"/>
        <w:jc w:val="right"/>
      </w:pPr>
      <w:r>
        <w:rPr>
          <w:sz w:val="28"/>
          <w:szCs w:val="28"/>
        </w:rPr>
        <w:t>роки реализации проекта  сентябрь 2021-август 2024</w:t>
      </w:r>
    </w:p>
    <w:p w:rsidR="00000ED1" w:rsidRDefault="00000ED1">
      <w:pPr>
        <w:widowControl/>
        <w:jc w:val="center"/>
        <w:rPr>
          <w:b/>
          <w:bCs/>
          <w:sz w:val="28"/>
          <w:szCs w:val="28"/>
        </w:rPr>
      </w:pPr>
    </w:p>
    <w:p w:rsidR="00000ED1" w:rsidRDefault="00000ED1">
      <w:pPr>
        <w:widowControl/>
        <w:jc w:val="center"/>
        <w:rPr>
          <w:b/>
          <w:bCs/>
          <w:sz w:val="28"/>
          <w:szCs w:val="28"/>
        </w:rPr>
      </w:pPr>
    </w:p>
    <w:p w:rsidR="00000ED1" w:rsidRPr="009A60C0" w:rsidRDefault="008D4319">
      <w:pPr>
        <w:widowControl/>
        <w:jc w:val="right"/>
        <w:rPr>
          <w:bCs/>
          <w:sz w:val="28"/>
          <w:szCs w:val="28"/>
        </w:rPr>
      </w:pPr>
      <w:r w:rsidRPr="009A60C0">
        <w:rPr>
          <w:bCs/>
          <w:sz w:val="28"/>
          <w:szCs w:val="28"/>
        </w:rPr>
        <w:t>Разработчик</w:t>
      </w:r>
      <w:r w:rsidR="009A60C0">
        <w:rPr>
          <w:bCs/>
          <w:sz w:val="28"/>
          <w:szCs w:val="28"/>
        </w:rPr>
        <w:t xml:space="preserve">и -  </w:t>
      </w:r>
      <w:r w:rsidRPr="009A60C0">
        <w:rPr>
          <w:bCs/>
          <w:sz w:val="28"/>
          <w:szCs w:val="28"/>
        </w:rPr>
        <w:t>проектная группа</w:t>
      </w:r>
      <w:r w:rsidR="009A60C0">
        <w:rPr>
          <w:bCs/>
          <w:sz w:val="28"/>
          <w:szCs w:val="28"/>
        </w:rPr>
        <w:t>:</w:t>
      </w:r>
      <w:r w:rsidRPr="009A60C0">
        <w:rPr>
          <w:bCs/>
          <w:sz w:val="28"/>
          <w:szCs w:val="28"/>
        </w:rPr>
        <w:t xml:space="preserve"> </w:t>
      </w:r>
    </w:p>
    <w:p w:rsidR="00000ED1" w:rsidRDefault="009A60C0" w:rsidP="009A60C0">
      <w:pPr>
        <w:widowControl/>
        <w:jc w:val="right"/>
        <w:rPr>
          <w:bCs/>
          <w:color w:val="auto"/>
          <w:sz w:val="28"/>
          <w:szCs w:val="28"/>
          <w:u w:color="1F497D"/>
        </w:rPr>
      </w:pPr>
      <w:proofErr w:type="spellStart"/>
      <w:r w:rsidRPr="009A60C0">
        <w:rPr>
          <w:bCs/>
          <w:color w:val="auto"/>
          <w:sz w:val="28"/>
          <w:szCs w:val="28"/>
          <w:u w:color="1F497D"/>
        </w:rPr>
        <w:t>И.М.Атапина</w:t>
      </w:r>
      <w:proofErr w:type="spellEnd"/>
      <w:r w:rsidRPr="009A60C0">
        <w:rPr>
          <w:bCs/>
          <w:color w:val="auto"/>
          <w:sz w:val="28"/>
          <w:szCs w:val="28"/>
          <w:u w:color="1F497D"/>
        </w:rPr>
        <w:t xml:space="preserve"> – директор МБОУ Школа № 29 </w:t>
      </w:r>
      <w:proofErr w:type="spellStart"/>
      <w:r w:rsidRPr="009A60C0">
        <w:rPr>
          <w:bCs/>
          <w:color w:val="auto"/>
          <w:sz w:val="28"/>
          <w:szCs w:val="28"/>
          <w:u w:color="1F497D"/>
        </w:rPr>
        <w:t>г.о</w:t>
      </w:r>
      <w:proofErr w:type="spellEnd"/>
      <w:r w:rsidRPr="009A60C0">
        <w:rPr>
          <w:bCs/>
          <w:color w:val="auto"/>
          <w:sz w:val="28"/>
          <w:szCs w:val="28"/>
          <w:u w:color="1F497D"/>
        </w:rPr>
        <w:t>. Самара</w:t>
      </w:r>
      <w:r>
        <w:rPr>
          <w:bCs/>
          <w:color w:val="auto"/>
          <w:sz w:val="28"/>
          <w:szCs w:val="28"/>
          <w:u w:color="1F497D"/>
        </w:rPr>
        <w:t>,</w:t>
      </w:r>
    </w:p>
    <w:p w:rsidR="009A60C0" w:rsidRDefault="009A60C0" w:rsidP="009A60C0">
      <w:pPr>
        <w:widowControl/>
        <w:jc w:val="right"/>
        <w:rPr>
          <w:bCs/>
          <w:color w:val="auto"/>
          <w:sz w:val="28"/>
          <w:szCs w:val="28"/>
          <w:u w:color="1F497D"/>
        </w:rPr>
      </w:pPr>
      <w:r>
        <w:rPr>
          <w:bCs/>
          <w:color w:val="auto"/>
          <w:sz w:val="28"/>
          <w:szCs w:val="28"/>
          <w:u w:color="1F497D"/>
        </w:rPr>
        <w:t xml:space="preserve">Е.Л. </w:t>
      </w:r>
      <w:proofErr w:type="spellStart"/>
      <w:r>
        <w:rPr>
          <w:bCs/>
          <w:color w:val="auto"/>
          <w:sz w:val="28"/>
          <w:szCs w:val="28"/>
          <w:u w:color="1F497D"/>
        </w:rPr>
        <w:t>Широнина</w:t>
      </w:r>
      <w:proofErr w:type="spellEnd"/>
      <w:r>
        <w:rPr>
          <w:bCs/>
          <w:color w:val="auto"/>
          <w:sz w:val="28"/>
          <w:szCs w:val="28"/>
          <w:u w:color="1F497D"/>
        </w:rPr>
        <w:t xml:space="preserve"> – заместитель директора по УВР</w:t>
      </w:r>
      <w:r w:rsidRPr="009A60C0">
        <w:rPr>
          <w:bCs/>
          <w:color w:val="auto"/>
          <w:sz w:val="28"/>
          <w:szCs w:val="28"/>
          <w:u w:color="1F497D"/>
        </w:rPr>
        <w:t xml:space="preserve"> МБОУ Школа № 29 </w:t>
      </w:r>
      <w:proofErr w:type="spellStart"/>
      <w:r w:rsidRPr="009A60C0">
        <w:rPr>
          <w:bCs/>
          <w:color w:val="auto"/>
          <w:sz w:val="28"/>
          <w:szCs w:val="28"/>
          <w:u w:color="1F497D"/>
        </w:rPr>
        <w:t>г.о</w:t>
      </w:r>
      <w:proofErr w:type="spellEnd"/>
      <w:r w:rsidRPr="009A60C0">
        <w:rPr>
          <w:bCs/>
          <w:color w:val="auto"/>
          <w:sz w:val="28"/>
          <w:szCs w:val="28"/>
          <w:u w:color="1F497D"/>
        </w:rPr>
        <w:t>. Самара</w:t>
      </w:r>
      <w:r>
        <w:rPr>
          <w:bCs/>
          <w:color w:val="auto"/>
          <w:sz w:val="28"/>
          <w:szCs w:val="28"/>
          <w:u w:color="1F497D"/>
        </w:rPr>
        <w:t>,</w:t>
      </w:r>
    </w:p>
    <w:p w:rsidR="009A60C0" w:rsidRDefault="009A60C0" w:rsidP="009A60C0">
      <w:pPr>
        <w:widowControl/>
        <w:jc w:val="right"/>
        <w:rPr>
          <w:bCs/>
          <w:color w:val="auto"/>
          <w:sz w:val="28"/>
          <w:szCs w:val="28"/>
          <w:u w:color="1F497D"/>
        </w:rPr>
      </w:pPr>
      <w:r>
        <w:rPr>
          <w:bCs/>
          <w:color w:val="auto"/>
          <w:sz w:val="28"/>
          <w:szCs w:val="28"/>
          <w:u w:color="1F497D"/>
        </w:rPr>
        <w:t xml:space="preserve">Е.В. </w:t>
      </w:r>
      <w:proofErr w:type="spellStart"/>
      <w:r>
        <w:rPr>
          <w:bCs/>
          <w:color w:val="auto"/>
          <w:sz w:val="28"/>
          <w:szCs w:val="28"/>
          <w:u w:color="1F497D"/>
        </w:rPr>
        <w:t>Юнушева</w:t>
      </w:r>
      <w:proofErr w:type="spellEnd"/>
      <w:r>
        <w:rPr>
          <w:bCs/>
          <w:color w:val="auto"/>
          <w:sz w:val="28"/>
          <w:szCs w:val="28"/>
          <w:u w:color="1F497D"/>
        </w:rPr>
        <w:t xml:space="preserve">  – заместитель директора по УВР</w:t>
      </w:r>
      <w:r w:rsidRPr="009A60C0">
        <w:rPr>
          <w:bCs/>
          <w:color w:val="auto"/>
          <w:sz w:val="28"/>
          <w:szCs w:val="28"/>
          <w:u w:color="1F497D"/>
        </w:rPr>
        <w:t xml:space="preserve"> МБОУ Школа № 29 </w:t>
      </w:r>
      <w:proofErr w:type="spellStart"/>
      <w:r w:rsidRPr="009A60C0">
        <w:rPr>
          <w:bCs/>
          <w:color w:val="auto"/>
          <w:sz w:val="28"/>
          <w:szCs w:val="28"/>
          <w:u w:color="1F497D"/>
        </w:rPr>
        <w:t>г.о</w:t>
      </w:r>
      <w:proofErr w:type="spellEnd"/>
      <w:r w:rsidRPr="009A60C0">
        <w:rPr>
          <w:bCs/>
          <w:color w:val="auto"/>
          <w:sz w:val="28"/>
          <w:szCs w:val="28"/>
          <w:u w:color="1F497D"/>
        </w:rPr>
        <w:t>. Самара</w:t>
      </w:r>
      <w:r>
        <w:rPr>
          <w:bCs/>
          <w:color w:val="auto"/>
          <w:sz w:val="28"/>
          <w:szCs w:val="28"/>
          <w:u w:color="1F497D"/>
        </w:rPr>
        <w:t>,</w:t>
      </w:r>
    </w:p>
    <w:p w:rsidR="009A60C0" w:rsidRPr="009A60C0" w:rsidRDefault="009A60C0" w:rsidP="009A60C0">
      <w:pPr>
        <w:widowControl/>
        <w:jc w:val="right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  <w:u w:color="1F497D"/>
        </w:rPr>
        <w:t>В.А.Уральшина</w:t>
      </w:r>
      <w:proofErr w:type="spellEnd"/>
      <w:r>
        <w:rPr>
          <w:bCs/>
          <w:color w:val="auto"/>
          <w:sz w:val="28"/>
          <w:szCs w:val="28"/>
          <w:u w:color="1F497D"/>
        </w:rPr>
        <w:t xml:space="preserve"> – заместитель директора по УВР</w:t>
      </w:r>
      <w:r w:rsidRPr="009A60C0">
        <w:rPr>
          <w:bCs/>
          <w:color w:val="auto"/>
          <w:sz w:val="28"/>
          <w:szCs w:val="28"/>
          <w:u w:color="1F497D"/>
        </w:rPr>
        <w:t xml:space="preserve"> МБОУ Школа № 29 </w:t>
      </w:r>
      <w:proofErr w:type="spellStart"/>
      <w:r w:rsidRPr="009A60C0">
        <w:rPr>
          <w:bCs/>
          <w:color w:val="auto"/>
          <w:sz w:val="28"/>
          <w:szCs w:val="28"/>
          <w:u w:color="1F497D"/>
        </w:rPr>
        <w:t>г.о</w:t>
      </w:r>
      <w:proofErr w:type="spellEnd"/>
      <w:r w:rsidRPr="009A60C0">
        <w:rPr>
          <w:bCs/>
          <w:color w:val="auto"/>
          <w:sz w:val="28"/>
          <w:szCs w:val="28"/>
          <w:u w:color="1F497D"/>
        </w:rPr>
        <w:t>. Самара</w:t>
      </w:r>
      <w:r>
        <w:rPr>
          <w:bCs/>
          <w:color w:val="auto"/>
          <w:sz w:val="28"/>
          <w:szCs w:val="28"/>
          <w:u w:color="1F497D"/>
        </w:rPr>
        <w:t>,</w:t>
      </w:r>
    </w:p>
    <w:p w:rsidR="00000ED1" w:rsidRPr="009A60C0" w:rsidRDefault="00000ED1">
      <w:pPr>
        <w:widowControl/>
        <w:jc w:val="center"/>
        <w:rPr>
          <w:bCs/>
          <w:sz w:val="28"/>
          <w:szCs w:val="28"/>
        </w:rPr>
      </w:pPr>
    </w:p>
    <w:p w:rsidR="00E27DA1" w:rsidRDefault="00E27DA1">
      <w:pPr>
        <w:widowControl/>
        <w:jc w:val="center"/>
        <w:rPr>
          <w:b/>
          <w:bCs/>
          <w:sz w:val="28"/>
          <w:szCs w:val="28"/>
        </w:rPr>
      </w:pPr>
    </w:p>
    <w:p w:rsidR="00E27DA1" w:rsidRDefault="00E27DA1">
      <w:pPr>
        <w:widowControl/>
        <w:jc w:val="center"/>
        <w:rPr>
          <w:b/>
          <w:bCs/>
          <w:sz w:val="28"/>
          <w:szCs w:val="28"/>
        </w:rPr>
      </w:pPr>
    </w:p>
    <w:p w:rsidR="00E27DA1" w:rsidRDefault="00E27DA1">
      <w:pPr>
        <w:widowControl/>
        <w:jc w:val="center"/>
        <w:rPr>
          <w:b/>
          <w:bCs/>
          <w:sz w:val="28"/>
          <w:szCs w:val="28"/>
        </w:rPr>
      </w:pPr>
    </w:p>
    <w:p w:rsidR="00000ED1" w:rsidRDefault="008D431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</w:p>
    <w:p w:rsidR="00000ED1" w:rsidRDefault="00000ED1">
      <w:pPr>
        <w:widowControl/>
        <w:jc w:val="center"/>
        <w:rPr>
          <w:b/>
          <w:bCs/>
          <w:sz w:val="28"/>
          <w:szCs w:val="28"/>
        </w:rPr>
      </w:pPr>
    </w:p>
    <w:p w:rsidR="00000ED1" w:rsidRDefault="00000ED1">
      <w:pPr>
        <w:widowControl/>
        <w:jc w:val="center"/>
        <w:rPr>
          <w:b/>
          <w:bCs/>
          <w:sz w:val="28"/>
          <w:szCs w:val="28"/>
        </w:rPr>
      </w:pPr>
    </w:p>
    <w:p w:rsidR="00000ED1" w:rsidRDefault="00000ED1">
      <w:pPr>
        <w:widowControl/>
        <w:jc w:val="center"/>
        <w:rPr>
          <w:sz w:val="28"/>
          <w:szCs w:val="28"/>
        </w:rPr>
      </w:pPr>
    </w:p>
    <w:p w:rsidR="00000ED1" w:rsidRDefault="008D431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Развернутая структура описания проекта</w:t>
      </w:r>
    </w:p>
    <w:p w:rsidR="00000ED1" w:rsidRDefault="00000ED1">
      <w:pPr>
        <w:widowControl/>
        <w:jc w:val="center"/>
        <w:rPr>
          <w:sz w:val="28"/>
          <w:szCs w:val="28"/>
        </w:rPr>
      </w:pP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ИНФОРМАЦИОННО-АНАЛИТИЧЕСКОЕ ОБОСНОВАНИЕ ПРОЕКТА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ИНФОРМАЦИОННАЯ СПРАВКА ОБ ОО И ЕЕ СРЕДЕ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ИСПОЛЬЗОВАННЫЕ МЕТОДЫ АНАЛИЗА, ВЫВОДЫ ИЗ АНАЛИЗА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ЦЕЛЕВОЙ БЛОК ПРОЕКТА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2.1. ВИДЕНИЕ ЛРОС ОО С НОВОЙ КОНФИГУРАЦИЕЙ ТИПОВ (НОВОЙ ДОМИНАНТОЙ) И УЛУЧШЕННЫМИ ПОКАЗАТЕЛЯМИ ПО ХАРАКТЕРИСТИКАМ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ВИДЕНИЕ НОВЫХ ВОЗМОЖНОСТЕЙ, СОЗДАВАЕМЫХ ЛРОС В ОО ДЛЯ ДЕТЕЙ И ВЗРОСЛЫХ 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ОБРАЗ ЖЕЛАЕМОГО СОСТОЯНИЯ ОО (ПО ФОРМУЛЕ «3+2») 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ВИДЕНИЕ ГЛАВНЫХ РЕЗУЛЬТАТОВ ЖИЗНЕДЕЯТЕЛЬНОСТИ ОО ПОСЛЕ СОЗДАНИЯ ЛРОС 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СТРАТЕГИЯ И ТАКТИКА СОЗДАНИЯ ЛРОС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СТРАТЕГИЧЕСКИЙ ПЛАН ВАЖНЕЙШИХ ИЗМЕНЕНИЙ ДЛЯ СОЗДАНИЯ ЛРОС (ПО ФОРМУЛЕ «3+2») 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 УТОЧНЕНИЕ ЦЕЛЕЙ ПРОЕКТА ПО ГОДАМ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КОНКРЕТНЫЙ ПЛАН РЕАЛИЗАЦИИ ВАЖНЕЙШИХ ИЗМЕНЕНИЙ В ОО ДЛЯ СОЗДАНИЯ ЛРОС, КОНКРЕТНЫЕ МЕРОПРИЯТИЯ ПРОЕКТА (ПО ФОРМУЛЕ «3+2»). УПРАВЛЕНЧЕСКОЕ СОПРОВОЖДЕНИЕ ПРОЕКТА 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ПОЯСНЯЮЩЕГО, ИЛЛЮСТРАТИВНОГО ХАРАКТЕРА, ДОПОЛНЯЩИЕ ОСНОВНОЙ ТЕКСТ</w:t>
      </w:r>
    </w:p>
    <w:p w:rsidR="00000ED1" w:rsidRDefault="008D4319">
      <w:pPr>
        <w:widowControl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СОСТАВ ПРОДУКТОВ ПРОЕКТНОГО РЕСУРСНОГО ПОРТФЕЛЯ ОО</w:t>
      </w:r>
    </w:p>
    <w:p w:rsidR="00000ED1" w:rsidRDefault="00000ED1">
      <w:pPr>
        <w:widowControl/>
        <w:jc w:val="center"/>
        <w:rPr>
          <w:sz w:val="28"/>
          <w:szCs w:val="2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8D4319">
      <w:r>
        <w:rPr>
          <w:rFonts w:ascii="Arial Unicode MS" w:hAnsi="Arial Unicode MS"/>
          <w:sz w:val="28"/>
          <w:szCs w:val="28"/>
        </w:rPr>
        <w:br w:type="page"/>
      </w:r>
    </w:p>
    <w:p w:rsidR="00000ED1" w:rsidRDefault="008D4319">
      <w:pPr>
        <w:widowControl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ВВЕДЕНИЕ</w:t>
      </w:r>
    </w:p>
    <w:p w:rsidR="00000ED1" w:rsidRDefault="00000ED1">
      <w:pPr>
        <w:widowControl/>
        <w:spacing w:after="240"/>
        <w:rPr>
          <w:sz w:val="24"/>
          <w:szCs w:val="24"/>
        </w:rPr>
      </w:pP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Современное общество предъявляет высокие требования к выпускникам школы, ставя,  таким образом, как перед образовательным учреждением, так и перед самим ребенком, высокую планку. Однако сам молодой человек, как правило, оказывается к этому не готов.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 Зачастую изменения, происходящие в одной общественной сфере, влекут за собой перемены во всем сложившемся ранее и казавшемся незыблемым укладе. Такая изменчивость и наполненность вызовами окружающей среды остро ставят вопрос об умении человека самостоятельно мыслить, критически оценивая ситуацию, быть готовым принять решение, уметь и иметь желание приобретать знания, овладевать новыми навыками, уметь строить эффективные модели взаимодействия.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В современном, быстроизменяющемся динамическом мире, в процессе обучения важно обеспечить максимальное раскрытие потенциала обучающегося. В такой ситуации основной задачей преподавателя становится не столько передача знаний, сколько пробуждение познавательной активности учеников, повышение учебной мотивации, формирование интереса к деятельности. Эффективность данных процессов достигается через эмоционально окрашенное, личностное взаимодействие с учащимися, опосредованное единством мышления и эмоций — эмоциональным интеллектом.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Если у ученика нет заинтересованности в получении знаний, то он, используя ресурсы памяти, учится по принципу — «Выучил — сдал — забыл». При этом даже способен показывать высокий уровень академической успеваемости, но после окончания ВУЗа не идёт работать по специальности. Интерес лежит в основе мотивационной составляющей, а как показывают исследования, фактор мотивации важен для успешной учебной деятельности сильнее, чем фактор интеллекта. Самое важное свойство эмоций состоит в том, что они обладают мотивационным потенциалом. Эмоции и мотив — термины, имеющие общее происхождение, от латинского «</w:t>
      </w:r>
      <w:proofErr w:type="spellStart"/>
      <w:r>
        <w:rPr>
          <w:sz w:val="28"/>
          <w:szCs w:val="28"/>
        </w:rPr>
        <w:t>motere</w:t>
      </w:r>
      <w:proofErr w:type="spellEnd"/>
      <w:r>
        <w:rPr>
          <w:sz w:val="28"/>
          <w:szCs w:val="28"/>
        </w:rPr>
        <w:t>» — «двигать». Эмоции служат в качестве фактора мотивации действия, заставляющего человека приспосабливаться к частной эмоциональной ситуации. Человек получает импульс к конкретному способу поведения.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Таким образом, задачей школы как важного социального института становится создание особой среды, благоприятной для формирования личности выпускника, запрос на которую делает современное общество.</w:t>
      </w:r>
    </w:p>
    <w:p w:rsidR="00000ED1" w:rsidRDefault="008D4319">
      <w:pPr>
        <w:widowControl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Чтобы решить эту задачу школа должна создать благоприятную личностно-развивающую образовательную среду (ЛРОС). Это является отправным пунктом для позитивных изменений в образовательной и организационной </w:t>
      </w:r>
      <w:proofErr w:type="gramStart"/>
      <w:r>
        <w:rPr>
          <w:sz w:val="28"/>
          <w:szCs w:val="28"/>
        </w:rPr>
        <w:t>системах</w:t>
      </w:r>
      <w:proofErr w:type="gramEnd"/>
      <w:r>
        <w:rPr>
          <w:sz w:val="28"/>
          <w:szCs w:val="28"/>
        </w:rPr>
        <w:t>, пространственно-предметной среде, управленческой сфере.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Суть проекта заключается в создании личностно-развивающей образовательной среды, комфортной для всех участников образовательных отношений.</w:t>
      </w:r>
    </w:p>
    <w:p w:rsidR="00000ED1" w:rsidRDefault="008D4319">
      <w:pPr>
        <w:widowControl/>
        <w:jc w:val="both"/>
        <w:rPr>
          <w:sz w:val="24"/>
          <w:szCs w:val="24"/>
        </w:rPr>
      </w:pPr>
      <w:r>
        <w:rPr>
          <w:sz w:val="28"/>
          <w:szCs w:val="28"/>
        </w:rPr>
        <w:t>Данный проект является ключевым среди других проектов, реализуемых в  школе, в краткосрочной и долгосрочной перспективе.</w:t>
      </w:r>
    </w:p>
    <w:p w:rsidR="00000ED1" w:rsidRDefault="008D4319">
      <w:pPr>
        <w:widowControl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Работа над проектом создания ЛРОС началась в 2021 году. Инициативная команда проекта прошла обучение в рамках курса по развитию личностного потенциала педагогов, проводимого Благотворительным фондом Сбербанка «Вклад в будущее» и  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«Московский городской педагогический университет».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По итогам очного обучения была разработана и защищена концепция проекта.</w:t>
      </w:r>
    </w:p>
    <w:p w:rsidR="00000ED1" w:rsidRDefault="008D4319">
      <w:pPr>
        <w:widowControl/>
        <w:jc w:val="both"/>
        <w:rPr>
          <w:sz w:val="24"/>
          <w:szCs w:val="24"/>
        </w:rPr>
      </w:pPr>
      <w:r>
        <w:rPr>
          <w:sz w:val="28"/>
          <w:szCs w:val="28"/>
        </w:rPr>
        <w:t>Работу по созданию проекта планируется освещать  на сайте школы и в школьных информационных стендах.</w:t>
      </w:r>
    </w:p>
    <w:p w:rsidR="00000ED1" w:rsidRDefault="008D4319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ИНФОРМАЦИОННАЯ СПРАВКА ОБ ОО И ЕЕ СРЕДЕ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«Школа № 29 имени начальника Управления пожарной охраны УВД Самарской области Карпова А.К.» городского округа Самара находится в центральном районе города Самара. С момента основания школы, располагавшейся в начале своего создания в стенах нынешней Семинарии, и до настоящего момента прошло около 100 лет. Однако многие традиции, появившиеся в прошлом,  сохраняются. Так, в  образовательном учреждении действуют два музея. Это музей Боевой славы 387 Гаубичного артиллеристского полка РГК МБОУ Школа № 29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Самара. Гордостью всего образовательного учреждения является Школьный музей, посвященный истории МБОУ Школа № 29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  <w:proofErr w:type="spellEnd"/>
      <w:r>
        <w:rPr>
          <w:sz w:val="28"/>
          <w:szCs w:val="28"/>
        </w:rPr>
        <w:t>, созданный под руководством учителя русского языка и литературы Натальи Викторовны Куриловой.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Школа активно сотрудничает со многими </w:t>
      </w:r>
      <w:proofErr w:type="spellStart"/>
      <w:proofErr w:type="gram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>-культурными</w:t>
      </w:r>
      <w:proofErr w:type="gramEnd"/>
      <w:r>
        <w:rPr>
          <w:sz w:val="28"/>
          <w:szCs w:val="28"/>
        </w:rPr>
        <w:t xml:space="preserve"> учреждениями района и города. В качестве примера можно привести давнюю историю совместной работы с ЦВР «Поиск», Центром «Помощь», областной  библиотекой 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областной юношеской библиотекой. Из сравнительно недавно появившихся партнеров школы можно назвать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 xml:space="preserve"> 63» и выставочный центр «Радуга».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2021 году в МБОУ Школа № 29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Самара обучаются 863 ребенка, 23 из которых входят в группу детей с ОВЗ. Около 25%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имеют право на льготы.  Педагогический коллектив составляют 70 учителей. 52% педагогов имеют первую и высшую категорию, ¼ часть педагогического коллектива являются молодыми учителями.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Школа реализует программы начального, основного и среднего общего образования по ФГОС. В старшей школе обучение происходит по профилям.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Внеурочная деятельность организована по направлениям: </w:t>
      </w:r>
      <w:proofErr w:type="gramStart"/>
      <w:r>
        <w:rPr>
          <w:sz w:val="28"/>
          <w:szCs w:val="28"/>
        </w:rPr>
        <w:t>духовно-нравственное</w:t>
      </w:r>
      <w:proofErr w:type="gramEnd"/>
      <w:r>
        <w:rPr>
          <w:sz w:val="28"/>
          <w:szCs w:val="28"/>
        </w:rPr>
        <w:t xml:space="preserve">, спортивно-оздоровительное,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 общекультурное.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 5-класса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МБОУ Школа № 29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предоставляется возможность изучения второго иностранного языка по выбору.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школе на постоянной основе действует хор, руководителем которого </w:t>
      </w:r>
      <w:proofErr w:type="gramStart"/>
      <w:r>
        <w:rPr>
          <w:sz w:val="28"/>
          <w:szCs w:val="28"/>
        </w:rPr>
        <w:t>является Гуд Е.В. Музыкальный коллектив регулярно принимает</w:t>
      </w:r>
      <w:proofErr w:type="gramEnd"/>
      <w:r>
        <w:rPr>
          <w:sz w:val="28"/>
          <w:szCs w:val="28"/>
        </w:rPr>
        <w:t xml:space="preserve"> участие и становится победителем различных конкурсов городского, регионального, всероссийского и международного уровней. Творческий коллектив учителей иностранных языков во главе с учителем музыки Гуд Еленой Владимировной ведет работу с детьми в рамках действующего в МБОУ Школа № 29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Самара </w:t>
      </w:r>
      <w:r>
        <w:rPr>
          <w:sz w:val="28"/>
          <w:szCs w:val="28"/>
        </w:rPr>
        <w:lastRenderedPageBreak/>
        <w:t>«Театра на иностранных языках» и осуществляют театральные постановки мюзиклов на английском, французском, немецком языках.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На базе школы реализованы такие городские проекты как «Полет в будущее», «Модель сопровождения профессионального самоопределения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естественно-научном направлении», «Повышение интереса к русскому языку средствами внеурочной и воспитательной деятельности». С января 2021 года МБОУ Школа № 29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 является базовой школой для проведения городских проектных площадок «</w:t>
      </w:r>
      <w:proofErr w:type="spellStart"/>
      <w:r>
        <w:rPr>
          <w:sz w:val="28"/>
          <w:szCs w:val="28"/>
        </w:rPr>
        <w:t>Pro</w:t>
      </w:r>
      <w:proofErr w:type="spellEnd"/>
      <w:r>
        <w:rPr>
          <w:sz w:val="28"/>
          <w:szCs w:val="28"/>
        </w:rPr>
        <w:t>-чтение. Человек на перекрестке времен» и «Внедрение модели «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>-событийные погружения» в учебную деятельность с целью формирования функциональной грамотности обучающихся на уроках родного языка и литературы».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В течение последних трех лет учащиеся 9 и 11 классов успешно проходят государственную итоговую аттестацию.</w:t>
      </w:r>
    </w:p>
    <w:p w:rsidR="00000ED1" w:rsidRDefault="008D4319">
      <w:pPr>
        <w:widowControl/>
        <w:jc w:val="both"/>
        <w:rPr>
          <w:sz w:val="24"/>
          <w:szCs w:val="24"/>
        </w:rPr>
      </w:pPr>
      <w:r>
        <w:rPr>
          <w:sz w:val="28"/>
          <w:szCs w:val="28"/>
        </w:rPr>
        <w:t>Учащиеся школы становятся победителями и завоёвывают призовые места на окружном и региональном этапах Всероссийской олимпиады школьников, участвуют и  побеждают в муниципальных, региональных и всероссийских конкурсах и научно-практических конференциях.</w:t>
      </w:r>
    </w:p>
    <w:p w:rsidR="00000ED1" w:rsidRDefault="008D4319">
      <w:pPr>
        <w:widowControl/>
        <w:jc w:val="both"/>
        <w:rPr>
          <w:sz w:val="24"/>
          <w:szCs w:val="24"/>
        </w:rPr>
      </w:pPr>
      <w:r>
        <w:rPr>
          <w:sz w:val="28"/>
          <w:szCs w:val="28"/>
        </w:rPr>
        <w:t>Школа размещается в кирпичном трехэтажном здании. В школе оборудованы кабинеты по всем предметам учебного плана в соответствии с требованиями</w:t>
      </w:r>
    </w:p>
    <w:p w:rsidR="00000ED1" w:rsidRDefault="008D4319">
      <w:pPr>
        <w:widowControl/>
        <w:jc w:val="both"/>
        <w:rPr>
          <w:sz w:val="24"/>
          <w:szCs w:val="24"/>
        </w:rPr>
      </w:pPr>
      <w:r>
        <w:rPr>
          <w:sz w:val="28"/>
          <w:szCs w:val="28"/>
        </w:rPr>
        <w:t>ФГОС. Материально-техническая база школы находится в удовлетворительном состоянии, постоянно обновляется.</w:t>
      </w:r>
    </w:p>
    <w:p w:rsidR="00000ED1" w:rsidRDefault="008D4319">
      <w:pPr>
        <w:widowControl/>
        <w:ind w:firstLine="720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В МБОУ Школа № 29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имеются 2 спортивных зала, оборудованный хореографический зал, функционирует спортивная площадка для игры в футбол на отрытом воздухе.</w:t>
      </w:r>
      <w:proofErr w:type="gramEnd"/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Школа № 29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осуществляется  психолог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педагогическое сопровождение детей, работает логопедическая служба, открыт «сенсорный кабинет».</w:t>
      </w:r>
    </w:p>
    <w:p w:rsidR="00000ED1" w:rsidRDefault="008D4319">
      <w:pPr>
        <w:widowControl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 </w:t>
      </w:r>
      <w:r>
        <w:rPr>
          <w:i/>
          <w:iCs/>
          <w:sz w:val="28"/>
          <w:szCs w:val="28"/>
          <w:u w:color="00B0F0"/>
        </w:rPr>
        <w:t>какие ресурсы опирается коллектив школы, при реализации данного проекта.</w:t>
      </w:r>
    </w:p>
    <w:p w:rsidR="00000ED1" w:rsidRDefault="008D4319">
      <w:pPr>
        <w:widowControl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клубов по интересам, влияющих на формирование 4К:</w:t>
      </w:r>
    </w:p>
    <w:p w:rsidR="00000ED1" w:rsidRDefault="008D4319">
      <w:pPr>
        <w:widowControl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Клубное объединение характеризуется общедоступностью его для любого члена школьного коллектива. «Школа там, где она организует те или иные виды внешкольной работы, не должна ставить каких-то условий и препятствий».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клубных объединениях школьники участвуют в различных видах коллективной деятельности, но непременным условием ее организации должен быть творческий характер. Творчество – норма развития детей; по утверждению </w:t>
      </w:r>
      <w:proofErr w:type="spellStart"/>
      <w:r>
        <w:rPr>
          <w:sz w:val="28"/>
          <w:szCs w:val="28"/>
        </w:rPr>
        <w:t>Л.С.Выготского</w:t>
      </w:r>
      <w:proofErr w:type="spellEnd"/>
      <w:r>
        <w:rPr>
          <w:sz w:val="28"/>
          <w:szCs w:val="28"/>
        </w:rPr>
        <w:t>, естественная их потребность. Она, безусловно, формирует один из самых главных и сильных мотивов прихода школьников в клубное объединение. Творчество – это такое состояние ребенка и такая его деятельность, «когда проявляется выдумка, воображение, фантазия, способность к импровизации, способность предложить новое решение известного вопроса, найти оптимальный выход из сложной ситуации».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-клуб иностранных языков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-клуб истории искусства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-клуб программистов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клуб театральный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-клуб “Наука”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-клуб “Безопасность”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клуб «</w:t>
      </w:r>
      <w:proofErr w:type="spellStart"/>
      <w:r>
        <w:rPr>
          <w:sz w:val="28"/>
          <w:szCs w:val="28"/>
        </w:rPr>
        <w:t>Газета+радио</w:t>
      </w:r>
      <w:proofErr w:type="spellEnd"/>
      <w:r>
        <w:rPr>
          <w:sz w:val="28"/>
          <w:szCs w:val="28"/>
        </w:rPr>
        <w:t>» 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Изменение функциональности холлов:</w:t>
      </w:r>
    </w:p>
    <w:p w:rsidR="00000ED1" w:rsidRDefault="008D4319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зона библиотечная (столы и стеллажи с книгами)</w:t>
      </w:r>
    </w:p>
    <w:p w:rsidR="00000ED1" w:rsidRDefault="008D4319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-зона интеллектуально-познавательная (можно делать газету, проекты)</w:t>
      </w:r>
    </w:p>
    <w:p w:rsidR="00000ED1" w:rsidRDefault="008D4319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-зона коммуникативная </w:t>
      </w:r>
    </w:p>
    <w:p w:rsidR="00000ED1" w:rsidRDefault="008D4319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-зона творчества </w:t>
      </w:r>
    </w:p>
    <w:p w:rsidR="00000ED1" w:rsidRDefault="008D4319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игровая, спортивная 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Педагоги: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закрепляются за клубами и организуют досуг и после уроков и во время перемен (индивидуально подходим)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Каждый класс работает по направлениям, которые помогают  формированию 4К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партнерство: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договоры о сотрудничестве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 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СамГМУ</w:t>
      </w:r>
      <w:proofErr w:type="spellEnd"/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СамГТУ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уже есть)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-СНИУ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 педагоги (профессорско-преподавательский состав) </w:t>
      </w:r>
      <w:proofErr w:type="spellStart"/>
      <w:r>
        <w:rPr>
          <w:sz w:val="28"/>
          <w:szCs w:val="28"/>
        </w:rPr>
        <w:t>СамГТУ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СамГМУ</w:t>
      </w:r>
      <w:proofErr w:type="spellEnd"/>
      <w:r>
        <w:rPr>
          <w:sz w:val="28"/>
          <w:szCs w:val="28"/>
        </w:rPr>
        <w:t xml:space="preserve"> через включение в исследовательскую, обучающую деятельность на базе ВУЗа (другие эмоции, другое восприятие) помогают формировать познавательную активность, стремление к познанию и новым знаниям. Ожидаемый результат - повышение качества по предметам естественно-математического цикла</w:t>
      </w:r>
    </w:p>
    <w:p w:rsidR="00000ED1" w:rsidRDefault="008D431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ориентация</w:t>
      </w:r>
    </w:p>
    <w:p w:rsidR="00000ED1" w:rsidRDefault="008D431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коммуникативной сферы (коммуникация)</w:t>
      </w:r>
    </w:p>
    <w:p w:rsidR="00000ED1" w:rsidRDefault="008D431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сменных командах (</w:t>
      </w:r>
      <w:proofErr w:type="spellStart"/>
      <w:r>
        <w:rPr>
          <w:sz w:val="28"/>
          <w:szCs w:val="28"/>
        </w:rPr>
        <w:t>коллаборация</w:t>
      </w:r>
      <w:proofErr w:type="spellEnd"/>
      <w:r>
        <w:rPr>
          <w:sz w:val="28"/>
          <w:szCs w:val="28"/>
        </w:rPr>
        <w:t>)</w:t>
      </w:r>
    </w:p>
    <w:p w:rsidR="00000ED1" w:rsidRDefault="008D4319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IT-медицине</w:t>
      </w:r>
    </w:p>
    <w:p w:rsidR="00000ED1" w:rsidRDefault="008D4319">
      <w:pPr>
        <w:widowControl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повышение престижа инженерного образования, в том числе через популяризацию инновационной тематики, и  обеспечения раннего раскрытия способностей детей к творчеству, развития навыков по критическому восприятию информации, способности к нестандартным решениям, креативности, изобретательности, научно-технического творчества, способности работать в команде и был организован Фестиваль «Дни науки и творчества». Основная идея нашего Фестиваля «Дни науки и техники»: привлечение внимания учащихся к научным достижениям прошлого и настоящего с целью  формирования не только инженерного мышления, но и научного взгляда на происходящие события в общественной жизни, в технике, искусстве, т.е. во всех областях жизни. Кроме того, была поставлена задача - познакомить учащихся с профессиями научно-технического профиля и акцентировать внимание на тех знаниях, которые требуются для этих профессий.</w:t>
      </w:r>
    </w:p>
    <w:p w:rsidR="00000ED1" w:rsidRDefault="008D4319">
      <w:pPr>
        <w:widowControl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нашего фестиваля можно назвать то, что </w:t>
      </w:r>
      <w:r>
        <w:rPr>
          <w:b/>
          <w:bCs/>
          <w:i/>
          <w:iCs/>
          <w:sz w:val="28"/>
          <w:szCs w:val="28"/>
        </w:rPr>
        <w:t xml:space="preserve">каждое представленное мероприятие направлено на формирование </w:t>
      </w:r>
      <w:proofErr w:type="spellStart"/>
      <w:r>
        <w:rPr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b/>
          <w:bCs/>
          <w:i/>
          <w:iCs/>
          <w:sz w:val="28"/>
          <w:szCs w:val="28"/>
        </w:rPr>
        <w:t xml:space="preserve"> знаний и является междисциплинарным.</w:t>
      </w:r>
      <w:r>
        <w:rPr>
          <w:sz w:val="28"/>
          <w:szCs w:val="28"/>
        </w:rPr>
        <w:t xml:space="preserve"> В проведение Фестиваля были включены все учителя-предметники, независимо от области знаний их предмета. Важно было подчеркнуть, что научно-техническое развитие невозможно без </w:t>
      </w:r>
      <w:r>
        <w:rPr>
          <w:sz w:val="28"/>
          <w:szCs w:val="28"/>
        </w:rPr>
        <w:lastRenderedPageBreak/>
        <w:t>изучения  иных образовательных дисциплин и без научных открытий в них.  В Фестивале принимали участие все учащиеся с 1 по 11 классы, родительская общественность.</w:t>
      </w: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8D431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ИСПОЛЬЗОВАННЫЕ МЕТОДЫ АНАЛИЗА, ВЫВОДЫ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образовательной среды проводились с использованием 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методики педагогической экспертизы школьной среды на основе комплекса количественных параметров и методики анализа образовательной модели школы (автор В.А. </w:t>
      </w:r>
      <w:proofErr w:type="spellStart"/>
      <w:r>
        <w:rPr>
          <w:sz w:val="28"/>
          <w:szCs w:val="28"/>
        </w:rPr>
        <w:t>Ясвин</w:t>
      </w:r>
      <w:proofErr w:type="spellEnd"/>
      <w:r>
        <w:rPr>
          <w:sz w:val="28"/>
          <w:szCs w:val="28"/>
        </w:rPr>
        <w:t xml:space="preserve">), использовались данные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мониторинга.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определения наличия в образовательной среде комфортных условий для развития активности ребенка, его личностной свободы была проведена психолого-педагогическая экспертиза образовательной среды (по В.А. </w:t>
      </w:r>
      <w:proofErr w:type="spellStart"/>
      <w:r>
        <w:rPr>
          <w:sz w:val="28"/>
          <w:szCs w:val="28"/>
        </w:rPr>
        <w:t>Ясвину</w:t>
      </w:r>
      <w:proofErr w:type="spellEnd"/>
      <w:r>
        <w:rPr>
          <w:sz w:val="28"/>
          <w:szCs w:val="28"/>
        </w:rPr>
        <w:t>).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проведенном исследовании участвовали обучающиеся, их родители, педагоги, администрация образовательного учреждения.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Под образовательной средой понимается система влияний и условий формирования личности по заданному образцу, а также возможностей для ее развития, содержащихся в социальном и пространственно-предметном окружении.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исследования школьной среды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3381375" cy="2306955"/>
            <wp:effectExtent l="0" t="0" r="0" b="0"/>
            <wp:docPr id="1073741828" name="officeArt object" descr="Google Shape;152;p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oogle Shape;152;p30" descr="Google Shape;152;p30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306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42% - карьерная среда,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22% - догматическая среда, 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24% - творческая среда, 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12% - безмятежная среда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Данные показатели характеризуют среду образовательного учреждения как носящую смешанный характер. Хорошо заметно преобладание «карьерной» составляющей и двух приблизительно равных долей «догматической» и «творческой» при незначительной части «безмятежной».</w:t>
      </w:r>
    </w:p>
    <w:p w:rsidR="002345BB" w:rsidRDefault="008D4319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Однако стоит отметить, что проведенное исследование показало, что все участники образовательных отношений воспринимают и оценивают среду по-разному. </w:t>
      </w:r>
    </w:p>
    <w:p w:rsidR="002345BB" w:rsidRDefault="002345BB">
      <w:pPr>
        <w:widowControl/>
        <w:rPr>
          <w:sz w:val="28"/>
          <w:szCs w:val="28"/>
        </w:rPr>
      </w:pPr>
    </w:p>
    <w:p w:rsidR="00000ED1" w:rsidRDefault="008D4319" w:rsidP="002345BB">
      <w:pPr>
        <w:widowControl/>
        <w:rPr>
          <w:color w:val="00B0F0"/>
          <w:sz w:val="28"/>
          <w:szCs w:val="28"/>
          <w:u w:color="00B0F0"/>
        </w:rPr>
      </w:pPr>
      <w:r>
        <w:rPr>
          <w:sz w:val="28"/>
          <w:szCs w:val="28"/>
        </w:rPr>
        <w:lastRenderedPageBreak/>
        <w:br/>
      </w:r>
      <w:r w:rsidR="009C6290">
        <w:rPr>
          <w:noProof/>
          <w:color w:val="00B0F0"/>
          <w:sz w:val="28"/>
          <w:szCs w:val="28"/>
          <w:u w:color="00B0F0"/>
        </w:rPr>
        <w:drawing>
          <wp:inline distT="0" distB="0" distL="0" distR="0" wp14:anchorId="5F120A22">
            <wp:extent cx="5886858" cy="4332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185" cy="433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ED1" w:rsidRDefault="00000ED1">
      <w:pPr>
        <w:widowControl/>
        <w:jc w:val="both"/>
        <w:rPr>
          <w:sz w:val="28"/>
          <w:szCs w:val="28"/>
        </w:rPr>
      </w:pPr>
    </w:p>
    <w:p w:rsidR="009C6290" w:rsidRDefault="009C6290">
      <w:pPr>
        <w:widowControl/>
        <w:jc w:val="both"/>
        <w:rPr>
          <w:sz w:val="28"/>
          <w:szCs w:val="28"/>
        </w:rPr>
      </w:pPr>
      <w:r w:rsidRPr="009C6290">
        <w:rPr>
          <w:noProof/>
        </w:rPr>
        <w:drawing>
          <wp:inline distT="0" distB="0" distL="0" distR="0" wp14:anchorId="4EBAFD0D" wp14:editId="768AB868">
            <wp:extent cx="6265007" cy="289681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90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D1" w:rsidRDefault="00000ED1">
      <w:pPr>
        <w:widowControl/>
        <w:jc w:val="both"/>
        <w:rPr>
          <w:sz w:val="28"/>
          <w:szCs w:val="28"/>
        </w:rPr>
      </w:pPr>
    </w:p>
    <w:p w:rsidR="002F2854" w:rsidRDefault="002F2854">
      <w:pPr>
        <w:widowControl/>
        <w:jc w:val="both"/>
        <w:rPr>
          <w:sz w:val="28"/>
          <w:szCs w:val="28"/>
        </w:rPr>
      </w:pPr>
    </w:p>
    <w:p w:rsidR="002F2854" w:rsidRDefault="002F2854">
      <w:pPr>
        <w:widowControl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ECF9458">
            <wp:extent cx="5354726" cy="314117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15" cy="3141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59785" cy="2434590"/>
            <wp:effectExtent l="0" t="0" r="0" b="0"/>
            <wp:docPr id="1073741829" name="officeArt object" descr="Google Shape;159;p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Google Shape;159;p31" descr="Google Shape;159;p31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t="6741" r="6741"/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2434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21"/>
        <w:gridCol w:w="977"/>
      </w:tblGrid>
      <w:tr w:rsidR="00000ED1">
        <w:trPr>
          <w:trHeight w:val="323"/>
        </w:trPr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ED1" w:rsidRDefault="008D4319">
            <w:pPr>
              <w:widowControl/>
              <w:jc w:val="center"/>
            </w:pPr>
            <w:r>
              <w:rPr>
                <w:sz w:val="28"/>
                <w:szCs w:val="28"/>
              </w:rPr>
              <w:t>Широта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ED1" w:rsidRDefault="008D4319">
            <w:pPr>
              <w:widowControl/>
              <w:jc w:val="center"/>
            </w:pPr>
            <w:r>
              <w:t>2,5</w:t>
            </w:r>
          </w:p>
        </w:tc>
      </w:tr>
      <w:tr w:rsidR="00000ED1">
        <w:trPr>
          <w:trHeight w:val="323"/>
        </w:trPr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ED1" w:rsidRDefault="008D4319">
            <w:pPr>
              <w:widowControl/>
              <w:jc w:val="center"/>
            </w:pPr>
            <w:r>
              <w:rPr>
                <w:sz w:val="28"/>
                <w:szCs w:val="28"/>
              </w:rPr>
              <w:t>Интенсивность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ED1" w:rsidRDefault="008D4319">
            <w:pPr>
              <w:widowControl/>
              <w:jc w:val="center"/>
            </w:pPr>
            <w:r>
              <w:t>4,3</w:t>
            </w:r>
          </w:p>
        </w:tc>
      </w:tr>
      <w:tr w:rsidR="00000ED1">
        <w:trPr>
          <w:trHeight w:val="323"/>
        </w:trPr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ED1" w:rsidRDefault="008D4319">
            <w:pPr>
              <w:widowControl/>
              <w:jc w:val="center"/>
            </w:pPr>
            <w:proofErr w:type="spellStart"/>
            <w:r>
              <w:rPr>
                <w:sz w:val="28"/>
                <w:szCs w:val="28"/>
              </w:rPr>
              <w:t>Осознаваемость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ED1" w:rsidRDefault="008D4319">
            <w:pPr>
              <w:widowControl/>
              <w:jc w:val="center"/>
            </w:pPr>
            <w:r>
              <w:t>5,9</w:t>
            </w:r>
          </w:p>
        </w:tc>
      </w:tr>
      <w:tr w:rsidR="00000ED1">
        <w:trPr>
          <w:trHeight w:val="323"/>
        </w:trPr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ED1" w:rsidRDefault="008D4319">
            <w:pPr>
              <w:widowControl/>
              <w:jc w:val="center"/>
            </w:pPr>
            <w:r>
              <w:rPr>
                <w:sz w:val="28"/>
                <w:szCs w:val="28"/>
              </w:rPr>
              <w:t>Обобщенность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ED1" w:rsidRDefault="008D4319">
            <w:pPr>
              <w:widowControl/>
              <w:jc w:val="center"/>
            </w:pPr>
            <w:r>
              <w:t>3,9</w:t>
            </w:r>
          </w:p>
        </w:tc>
      </w:tr>
      <w:tr w:rsidR="00000ED1">
        <w:trPr>
          <w:trHeight w:val="323"/>
        </w:trPr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ED1" w:rsidRDefault="008D4319">
            <w:pPr>
              <w:widowControl/>
              <w:jc w:val="center"/>
            </w:pPr>
            <w:r>
              <w:rPr>
                <w:sz w:val="28"/>
                <w:szCs w:val="28"/>
              </w:rPr>
              <w:t>Эмоциональность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ED1" w:rsidRDefault="008D4319">
            <w:pPr>
              <w:widowControl/>
              <w:jc w:val="center"/>
            </w:pPr>
            <w:r>
              <w:t>4</w:t>
            </w:r>
          </w:p>
        </w:tc>
      </w:tr>
      <w:tr w:rsidR="00000ED1">
        <w:trPr>
          <w:trHeight w:val="323"/>
        </w:trPr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ED1" w:rsidRDefault="008D4319">
            <w:pPr>
              <w:widowControl/>
              <w:jc w:val="center"/>
            </w:pPr>
            <w:proofErr w:type="spellStart"/>
            <w:r>
              <w:rPr>
                <w:sz w:val="28"/>
                <w:szCs w:val="28"/>
              </w:rPr>
              <w:t>Доминантность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ED1" w:rsidRDefault="008D4319">
            <w:pPr>
              <w:widowControl/>
              <w:jc w:val="center"/>
            </w:pPr>
            <w:r>
              <w:t>5,5</w:t>
            </w:r>
          </w:p>
        </w:tc>
      </w:tr>
      <w:tr w:rsidR="00000ED1">
        <w:trPr>
          <w:trHeight w:val="323"/>
        </w:trPr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ED1" w:rsidRDefault="008D4319">
            <w:pPr>
              <w:widowControl/>
              <w:jc w:val="center"/>
            </w:pPr>
            <w:r>
              <w:rPr>
                <w:sz w:val="28"/>
                <w:szCs w:val="28"/>
              </w:rPr>
              <w:t>Когерентность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ED1" w:rsidRDefault="008D4319">
            <w:pPr>
              <w:widowControl/>
              <w:jc w:val="center"/>
            </w:pPr>
            <w:r>
              <w:t>4,7</w:t>
            </w:r>
          </w:p>
        </w:tc>
      </w:tr>
      <w:tr w:rsidR="00000ED1">
        <w:trPr>
          <w:trHeight w:val="323"/>
        </w:trPr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ED1" w:rsidRDefault="008D4319">
            <w:pPr>
              <w:widowControl/>
              <w:jc w:val="center"/>
            </w:pPr>
            <w:r>
              <w:rPr>
                <w:sz w:val="28"/>
                <w:szCs w:val="28"/>
              </w:rPr>
              <w:t>Активность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ED1" w:rsidRDefault="008D4319">
            <w:pPr>
              <w:widowControl/>
              <w:jc w:val="center"/>
            </w:pPr>
            <w:r>
              <w:t>5</w:t>
            </w:r>
          </w:p>
        </w:tc>
      </w:tr>
      <w:tr w:rsidR="00000ED1">
        <w:trPr>
          <w:trHeight w:val="323"/>
        </w:trPr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ED1" w:rsidRDefault="008D4319">
            <w:pPr>
              <w:widowControl/>
              <w:jc w:val="center"/>
            </w:pPr>
            <w:r>
              <w:rPr>
                <w:sz w:val="28"/>
                <w:szCs w:val="28"/>
              </w:rPr>
              <w:t>Мобильность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ED1" w:rsidRDefault="008D4319">
            <w:pPr>
              <w:widowControl/>
              <w:jc w:val="center"/>
            </w:pPr>
            <w:r>
              <w:t>5</w:t>
            </w:r>
          </w:p>
        </w:tc>
      </w:tr>
      <w:tr w:rsidR="00000ED1">
        <w:trPr>
          <w:trHeight w:val="323"/>
        </w:trPr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ED1" w:rsidRDefault="008D4319">
            <w:pPr>
              <w:widowControl/>
              <w:jc w:val="center"/>
            </w:pPr>
            <w:r>
              <w:rPr>
                <w:sz w:val="28"/>
                <w:szCs w:val="28"/>
              </w:rPr>
              <w:t>Структурированность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ED1" w:rsidRDefault="008D4319">
            <w:pPr>
              <w:widowControl/>
              <w:jc w:val="center"/>
            </w:pPr>
            <w:r>
              <w:t>6</w:t>
            </w:r>
          </w:p>
        </w:tc>
      </w:tr>
      <w:tr w:rsidR="00000ED1">
        <w:trPr>
          <w:trHeight w:val="323"/>
        </w:trPr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ED1" w:rsidRDefault="008D4319">
            <w:pPr>
              <w:widowControl/>
              <w:jc w:val="center"/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ED1" w:rsidRDefault="008D4319">
            <w:pPr>
              <w:widowControl/>
              <w:jc w:val="center"/>
            </w:pPr>
            <w:r>
              <w:t>6,9</w:t>
            </w:r>
          </w:p>
        </w:tc>
      </w:tr>
      <w:tr w:rsidR="00000ED1">
        <w:trPr>
          <w:trHeight w:val="323"/>
        </w:trPr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ED1" w:rsidRDefault="008D4319">
            <w:pPr>
              <w:widowControl/>
              <w:jc w:val="center"/>
            </w:pPr>
            <w:r>
              <w:rPr>
                <w:sz w:val="28"/>
                <w:szCs w:val="28"/>
              </w:rPr>
              <w:t>Устойчивость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ED1" w:rsidRDefault="008D4319">
            <w:pPr>
              <w:widowControl/>
              <w:jc w:val="center"/>
            </w:pPr>
            <w:r>
              <w:t>7,6</w:t>
            </w:r>
          </w:p>
        </w:tc>
      </w:tr>
    </w:tbl>
    <w:p w:rsidR="00000ED1" w:rsidRDefault="00000ED1">
      <w:pPr>
        <w:jc w:val="both"/>
        <w:rPr>
          <w:sz w:val="28"/>
          <w:szCs w:val="28"/>
        </w:rPr>
      </w:pPr>
    </w:p>
    <w:p w:rsidR="00000ED1" w:rsidRDefault="008D4319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Экспертиза школьной среды на основе комплекса количественных параметров показала, что наиболее высокий уровень отмечены у таких характеристик как  устойчивость, безопасность, структурированность, </w:t>
      </w:r>
      <w:proofErr w:type="spellStart"/>
      <w:r>
        <w:rPr>
          <w:sz w:val="28"/>
          <w:szCs w:val="28"/>
        </w:rPr>
        <w:t>осознаваемость</w:t>
      </w:r>
      <w:proofErr w:type="spellEnd"/>
      <w:r>
        <w:rPr>
          <w:sz w:val="28"/>
          <w:szCs w:val="28"/>
        </w:rPr>
        <w:t>, а наименее – широта, эмоциональность, обобщенность, интенсивность, активность.</w:t>
      </w:r>
      <w:proofErr w:type="gramEnd"/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имеет показатель широты образовательной среды. Это возможно связано с недостаточностью разнообразия и качества социальных контактов и социальных практик для современных детей и подростков, а не только  их количества.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Невысокие показатели обобщенности обращают внимание на имеющуюся недостаточную вовлеченность всех участников образовательных отношений в решение различного рода вопросов и совместную деятельность.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исследование обнаружило, что школьная среда не достаточно эмоционально насыщенна, за этим могут скрываться дисбаланс во взаимоотношениях с учащимися, их родителями, внутри педагогического коллектива и даже «сухость» оформления пространственно-предметной среды.</w:t>
      </w:r>
    </w:p>
    <w:p w:rsidR="00000ED1" w:rsidRDefault="00000ED1">
      <w:pPr>
        <w:widowControl/>
        <w:jc w:val="both"/>
        <w:rPr>
          <w:sz w:val="28"/>
          <w:szCs w:val="28"/>
        </w:rPr>
      </w:pP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позволяет сделать следующие выводы:</w:t>
      </w:r>
    </w:p>
    <w:p w:rsidR="00000ED1" w:rsidRDefault="008D4319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в образовательном учреждении преобладает среда смешанного тс элементами «творческой» и «догматической». </w:t>
      </w:r>
    </w:p>
    <w:p w:rsidR="00000ED1" w:rsidRDefault="008D4319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развиты такие показатели ЛРОС, как широта, эмоциональность, обобщенность.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Результаты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мониторинга позволяют говорить о проблеме сниженной мотивации к обучению у детей, которая отразилась в снижении успеваемости по результатам внешней экспертизы.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же нашего проекта  является создание личностно-развивающей образовательной среды школы </w:t>
      </w:r>
      <w:r>
        <w:rPr>
          <w:sz w:val="28"/>
          <w:szCs w:val="28"/>
          <w:u w:color="00B0F0"/>
        </w:rPr>
        <w:t>смешанного типа</w:t>
      </w:r>
      <w:r>
        <w:rPr>
          <w:color w:val="00B0F0"/>
          <w:sz w:val="28"/>
          <w:szCs w:val="28"/>
          <w:u w:color="00B0F0"/>
        </w:rPr>
        <w:t xml:space="preserve"> </w:t>
      </w:r>
      <w:r>
        <w:rPr>
          <w:sz w:val="28"/>
          <w:szCs w:val="28"/>
        </w:rPr>
        <w:t xml:space="preserve">с преобладанием «творческого» и частично «карьерного» типов и обеспечить условия для повышения показателей таких приоритетных параметров среды как широта, </w:t>
      </w:r>
      <w:proofErr w:type="spellStart"/>
      <w:r>
        <w:rPr>
          <w:sz w:val="28"/>
          <w:szCs w:val="28"/>
        </w:rPr>
        <w:t>осознаваемость</w:t>
      </w:r>
      <w:proofErr w:type="spellEnd"/>
      <w:r>
        <w:rPr>
          <w:sz w:val="28"/>
          <w:szCs w:val="28"/>
        </w:rPr>
        <w:t>, обобщенность, эмоциональность школьной среды.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путем решения проблем называется  путь развития интеллектуальной сферы детей.  Важно не забывать и об эмоциональной сфере, ведь обедненная эмоциональная сфера замедляет развитие и интеллектуальной стороны. 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важное свойство эмоций состоит в том, что они обладают мотивационным потенциалом. 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Эмоции служат в качестве фактора мотивации действия и могут служить огромным ресурсом.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работе по достижению поставленной цели планируется делать акцент на работу по развитию так называемого «</w:t>
      </w:r>
      <w:r>
        <w:rPr>
          <w:sz w:val="28"/>
          <w:szCs w:val="28"/>
          <w:lang w:val="en-US"/>
        </w:rPr>
        <w:t>EQ</w:t>
      </w:r>
      <w:r>
        <w:rPr>
          <w:sz w:val="28"/>
          <w:szCs w:val="28"/>
        </w:rPr>
        <w:t>», эмоционального интеллекта.</w:t>
      </w:r>
      <w:r w:rsidRPr="009A6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основе эмоционального интеллекта – способность понимать свои эмоции и эмоции других людей, социальная чуткость, умение общаться, сотрудничать. Школа предоставит  детям и взрослым возможность развивать навыки эмоционального интеллекта с помощью современных технологий и художественных решений. Одна из основных задач школы – содействие развитию современной и эффективной образовательной среды, способствующей формированию </w:t>
      </w:r>
      <w:r>
        <w:rPr>
          <w:sz w:val="28"/>
          <w:szCs w:val="28"/>
        </w:rPr>
        <w:lastRenderedPageBreak/>
        <w:t xml:space="preserve">универсальных навыков и компетенций, значимых для современного быстроменяющегося, усложняющегося и многообразного мира XXI века. Развитие навыков социального характера помогут детям развиваться гармонично, вырасти успешными и счастливыми. </w:t>
      </w:r>
    </w:p>
    <w:p w:rsidR="00000ED1" w:rsidRDefault="008D431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ЦЕЛЕВОЙ БЛОК ПРОЕКТА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2.1. ВИДЕНИЕ ЛРОС ОО С НОВОЙ КОНФИГУРАЦИЕЙ ТИПОВ (НОВОЙ ДОМИНАНТОЙ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УЛУЧШЕННЫМИ ПОКАЗАТЕЛЯМИ ПО ХАРАКТЕРИСТИКАМ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- создание личностно-развивающей образовательной среды школы с преобладанием «творческого» и частично «карьерного» типов, способствующей развитию эмоционального интеллекта и необходимых для успеха в современном обществе качеств.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были сформулированы стратегические задачи:</w:t>
      </w:r>
    </w:p>
    <w:p w:rsidR="00000ED1" w:rsidRDefault="008D4319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усиления доли «творческого» типа образовательной среды за счет снижения долей среды «карьерного» и «догматического» типа;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развивающей пространственно-предметной среды, что планируется делать через создание «клубных» зон, изменение функциональности холлов, внедрение технологии 4К, УМК « Развитие ЛП подростков», повышение квалификации педагогов, расширение спектра дополнительных образовательных услуг.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условия для повышения показателей таких приоритетных параметров как эмоциональность, широта, обобщенность, </w:t>
      </w:r>
      <w:proofErr w:type="spellStart"/>
      <w:r>
        <w:rPr>
          <w:sz w:val="28"/>
          <w:szCs w:val="28"/>
        </w:rPr>
        <w:t>осознаваемость</w:t>
      </w:r>
      <w:proofErr w:type="spellEnd"/>
      <w:r>
        <w:rPr>
          <w:sz w:val="28"/>
          <w:szCs w:val="28"/>
        </w:rPr>
        <w:t xml:space="preserve"> школьной среды (</w:t>
      </w:r>
      <w:r>
        <w:rPr>
          <w:sz w:val="28"/>
          <w:szCs w:val="28"/>
          <w:u w:color="00B0F0"/>
        </w:rPr>
        <w:t xml:space="preserve">продуктовая линейка «Школы возможностей», 4К, </w:t>
      </w:r>
      <w:proofErr w:type="gramStart"/>
      <w:r>
        <w:rPr>
          <w:sz w:val="28"/>
          <w:szCs w:val="28"/>
          <w:u w:color="00B0F0"/>
        </w:rPr>
        <w:t>ПОС</w:t>
      </w:r>
      <w:proofErr w:type="gramEnd"/>
      <w:r>
        <w:rPr>
          <w:sz w:val="28"/>
          <w:szCs w:val="28"/>
          <w:u w:color="00B0F0"/>
        </w:rPr>
        <w:t>, Соглашение, Открытая стена, пространство «КУБРИК», УМК для младших школьников, подростков, технологии ненасильственного общения, квадрат эмоций и т.п.).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Эмоциональность</w:t>
      </w:r>
      <w:r>
        <w:rPr>
          <w:b/>
          <w:bCs/>
          <w:sz w:val="28"/>
          <w:szCs w:val="28"/>
          <w:u w:color="00B0F0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color="00B0F0"/>
        </w:rPr>
        <w:t>П</w:t>
      </w:r>
      <w:r>
        <w:rPr>
          <w:sz w:val="28"/>
          <w:szCs w:val="28"/>
        </w:rPr>
        <w:t xml:space="preserve">роведение школьной психолого-педагогической службой лекций, тренингов по теме «EQ» для повышения у участников образовательных отношений осознанности эмоций и поведения, обучение приемам эмоциональной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для снижения частоты переживания негативных эмоций и за счет этого </w:t>
      </w:r>
      <w:proofErr w:type="spellStart"/>
      <w:r>
        <w:rPr>
          <w:sz w:val="28"/>
          <w:szCs w:val="28"/>
        </w:rPr>
        <w:t>фасилитация</w:t>
      </w:r>
      <w:proofErr w:type="spellEnd"/>
      <w:r>
        <w:rPr>
          <w:sz w:val="28"/>
          <w:szCs w:val="28"/>
        </w:rPr>
        <w:t xml:space="preserve"> учебной деятельности для всех участников образовательного процесса. Осуществление интеграции социально-эмоционального обучения с </w:t>
      </w:r>
      <w:proofErr w:type="gramStart"/>
      <w:r>
        <w:rPr>
          <w:sz w:val="28"/>
          <w:szCs w:val="28"/>
        </w:rPr>
        <w:t>академическим</w:t>
      </w:r>
      <w:proofErr w:type="gramEnd"/>
      <w:r>
        <w:rPr>
          <w:sz w:val="28"/>
          <w:szCs w:val="28"/>
        </w:rPr>
        <w:t>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Широта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Расширяется круг </w:t>
      </w:r>
      <w:proofErr w:type="spellStart"/>
      <w:proofErr w:type="gram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>-культурных</w:t>
      </w:r>
      <w:proofErr w:type="gramEnd"/>
      <w:r>
        <w:rPr>
          <w:sz w:val="28"/>
          <w:szCs w:val="28"/>
        </w:rPr>
        <w:t xml:space="preserve"> практик, создается система взаимодействия с учреждениями района и города.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Обобщенность: Учащиеся, родители, педагоги вовлекаются в процесс разработки программы развития школы. Все участники образовательных отношений участвуют в реализации единой стратегии развития школы.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Также, целью является повышение эффективности обучения через эмоциональное «включение» в процесс обучающихся, повышение удовлетворенности педагогов и улучшение психологического климата в ОУ в целом и развитие родительских компетенций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2.2. ВИДЕНИЕ НОВЫХ ВОЗМОЖНОСТЕЙ, СОЗДАВАЕМЫХ ЛРОС В ОО ДЛЯ ДЕТЕЙ И ВЗРОСЛЫХ</w:t>
      </w:r>
    </w:p>
    <w:p w:rsidR="00000ED1" w:rsidRDefault="00000ED1">
      <w:pPr>
        <w:widowControl/>
        <w:jc w:val="both"/>
        <w:rPr>
          <w:sz w:val="28"/>
          <w:szCs w:val="28"/>
        </w:rPr>
      </w:pP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проекта является создание комфортной, творческой и развивающей среды, предоставляющей:</w:t>
      </w:r>
    </w:p>
    <w:p w:rsidR="00000ED1" w:rsidRDefault="008D4319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учащимся возможность реализовать познавательные потребности в различных видах деятельности, раскрыть личностный потенциал, развить социально-эмоциональный интеллект и когнитивные способности, приобрести опыт социальной самореализации, укрепить веру в себя, научиться взаимодействовать и сотрудничать друг с другом и с миром взрослых, подготовиться к профессиональному и жизненному самоопределению.</w:t>
      </w:r>
    </w:p>
    <w:p w:rsidR="00000ED1" w:rsidRDefault="008D4319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педагогам возможность реализовать свои творческие, профессиональные идеи и планы, возможность личностно развиваться.</w:t>
      </w:r>
    </w:p>
    <w:p w:rsidR="00000ED1" w:rsidRDefault="008D4319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родителям возможность содействовать успешному развитию и обучению своего ребенка, принимать участие в творческих совместных мероприятиях, получать профессиональную педагогическую поддержку в трудных жизненных ситуациях, связанных с воспитанием детей.</w:t>
      </w:r>
    </w:p>
    <w:p w:rsidR="00000ED1" w:rsidRDefault="008D4319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- совершенствование управленческих компетенций, личностное развитие.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планируется, что реализация проекта позволит повысить удовлетворенность всех участников образовательных отношений.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2.3. ОБРАЗ ЖЕЛАЕМОГО СОСТОЯНИЯ ОО (ПО ФОРМУЛЕ «3» + «2»)</w:t>
      </w:r>
    </w:p>
    <w:p w:rsidR="00000ED1" w:rsidRDefault="00000ED1">
      <w:pPr>
        <w:widowControl/>
        <w:jc w:val="both"/>
        <w:rPr>
          <w:sz w:val="28"/>
          <w:szCs w:val="28"/>
        </w:rPr>
      </w:pP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образовательной подсистемы предполагает следующие результаты: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внесены изменения в основные образовательные программы с учетом реализации проекта по созданию ЛРОС;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обеспечены максимальные возможности для каждого ребенка в саморазвитии и самореализации через организацию внеурочной деятельности во второй половине дня;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используются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Развитие организационной подсистемы предполагает следующие результаты: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школе функционирует служба медиации;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на базе психолого-педагогической службы школы функционирует методический центр сопровождения и поддержки педагогов;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организационной культуре преобладает семейный тип отношений;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разработана новая организационная модель образовательной организации.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пространственно-предметной подсистемы предполагает следующие результаты: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школе организованы «клубные зоны», зоны релаксации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функциональности холлов,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«открытой стены»,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позитивное отношение к пространственно-предметной среде со стороны всех участников образовательных отношений (по результатам мониторинга мнения)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плане ресурсного обеспечения в школе имеются: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команда педагогов, прошедших курсы по освоению базового модуля Программы по развитию личностного потенциала, разработанной благотворительным фондом Сбербанка «Вклад в будущее»,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учебно-методические материалы фонда.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плане управления: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принятие согласованных решений осуществляется на основе  общественной дискуссии и консенсуса  между учащимися, родителями, учителями;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основными организационными единицами становятся детско-взрослые сообщества;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основными принципами взаимодействия являются равноправие и сотрудничество;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управлении в рамках своих компетенций задействованы все участники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образовательного процесса;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создан центр мониторинга и анализа образовательной деятельности.</w:t>
      </w:r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– открытая и развивающаяся образовательная система с </w:t>
      </w:r>
      <w:proofErr w:type="gramStart"/>
      <w:r>
        <w:rPr>
          <w:sz w:val="28"/>
          <w:szCs w:val="28"/>
        </w:rPr>
        <w:t>творческой</w:t>
      </w:r>
      <w:proofErr w:type="gramEnd"/>
      <w:r>
        <w:rPr>
          <w:sz w:val="28"/>
          <w:szCs w:val="28"/>
        </w:rPr>
        <w:t>,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развивающей и личностно-ориентированной образовательной средой. Учащиеся идут в школу с большим желанием. Образование детей осуществляется на основе индивидуальных образовательных траекторий, в разработке которых активное участие принимают сами учащиеся и их родители.</w:t>
      </w:r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создана новая организационная модель.</w:t>
      </w:r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школы строится на организации коллективных дел, проектов. Совместная деятельность организуется исходя из потребностей учащихся, возрастных и индивидуальных.</w:t>
      </w:r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участвуют в школьном самоуправлении. Школа открыта социуму и взаимодействует с ним, преобразуя его. Все участники образовательных отношений взаимодействуют и обладают равными правами, разделяют и принимают миссию школы и её ценности. Школа видит свое предназначение в том, чтобы обеспечить комфортную образовательную среду для  личностного развития детей.</w:t>
      </w:r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Главными ценностями школы являются такие ценности как свобода, творчество, здоровье, нравственность, самосовершенствование. Отношения между участниками образовательных отношений строятся на основе взаимоуважения и доброжелательности. Школа имеет свою единую символику: эмблему, гимн.  Открыт  и ведет свою работу Музей школы.</w:t>
      </w:r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Пространственно-предметная среда  отличается наличием различных функциональных зон и удовлетворяет потребности учащихся в индивидуализированном пространстве и пространстве для взаимодействия с другими членами коллектива.</w:t>
      </w:r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школьной среды эмоционально насыщенно, согласуется с возрастными особенностями детей.</w:t>
      </w:r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начальной школе оборудованы рекреационные пространства, удовлетворяющие потребность детей в игре.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рекреациях созданы зоны отдыха.</w:t>
      </w:r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кабинетах предусмотрены зоны для демонстрации детских работ, рисунков, проектов.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потребности учащихся в выражении своих эмоций, чувств, мыслей создается «открытая стена».</w:t>
      </w:r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работают проектные команды по развитию различных направлений её деятельности. Все решения в школе принимаются коллегиально: программа развития, основные образовательные программы, устав школы, </w:t>
      </w:r>
      <w:r>
        <w:rPr>
          <w:sz w:val="28"/>
          <w:szCs w:val="28"/>
        </w:rPr>
        <w:lastRenderedPageBreak/>
        <w:t xml:space="preserve">локальные акты являются результатом коллективного обсуждения. Все участники образовательных отношений участвуют в мониторингах, опросах,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школы и её образовательной среды, входят в состав различных рабочих экспертных групп.</w:t>
      </w:r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школе существует команда педагогов, прошедших курсы по освоению базового модуля программы по развитию личностного потенциала, разработанной благотворительным фондом Сбербанка «Вклад в будущее». Для создания личностно развивающей образовательной среды школа активно использует учебно-методические материалы фонда.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2.4 ВИДЕНИЕ ГЛАВНЫХ РЕЗУЛЬТАТОВ ЖИЗНЕДЕЯТЕЛЬНОСТИ ОО ПОСЛЕ СОЗДАНИЯ ЛРОС</w:t>
      </w:r>
    </w:p>
    <w:p w:rsidR="00000ED1" w:rsidRDefault="00000ED1">
      <w:pPr>
        <w:widowControl/>
        <w:jc w:val="both"/>
        <w:rPr>
          <w:sz w:val="28"/>
          <w:szCs w:val="28"/>
          <w:u w:color="00B0F0"/>
        </w:rPr>
      </w:pP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  <w:u w:color="00B0F0"/>
        </w:rPr>
        <w:t>Р</w:t>
      </w:r>
      <w:r>
        <w:rPr>
          <w:sz w:val="28"/>
          <w:szCs w:val="28"/>
        </w:rPr>
        <w:t xml:space="preserve">езультаты реализации Проекта заключаются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proofErr w:type="gramStart"/>
      <w:r>
        <w:rPr>
          <w:sz w:val="28"/>
          <w:szCs w:val="28"/>
        </w:rPr>
        <w:t>расширении</w:t>
      </w:r>
      <w:proofErr w:type="gramEnd"/>
      <w:r>
        <w:rPr>
          <w:sz w:val="28"/>
          <w:szCs w:val="28"/>
        </w:rPr>
        <w:t xml:space="preserve"> учебно-методического и программного обеспечения с учетом новых направлений в сфере науки, искусства, социальной деятельности;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уровня психологической грамотности всех участников образовательного процесса;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−повышении профессионального мастерства педагогов школы; Организационные результаты будут состоять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активного демократического детско-взрослого образовательного сообщества школы с элементами самоуправления и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>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proofErr w:type="gramStart"/>
      <w:r>
        <w:rPr>
          <w:sz w:val="28"/>
          <w:szCs w:val="28"/>
        </w:rPr>
        <w:t>увеличении</w:t>
      </w:r>
      <w:proofErr w:type="gramEnd"/>
      <w:r>
        <w:rPr>
          <w:sz w:val="28"/>
          <w:szCs w:val="28"/>
        </w:rPr>
        <w:t xml:space="preserve"> круга партнерских взаимоотношений;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−обобщении и распространении опыта по формированию ЛРОС в общеобразовательных организациях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Самара; 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среды с возможностью выбора условий всеми участниками образовательного процесса для реализации творческих и образовательных потребностей;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материально-технического оснащения школы.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 −</w:t>
      </w:r>
      <w:proofErr w:type="gramStart"/>
      <w:r>
        <w:rPr>
          <w:sz w:val="28"/>
          <w:szCs w:val="28"/>
        </w:rPr>
        <w:t>Обновлении</w:t>
      </w:r>
      <w:proofErr w:type="gramEnd"/>
      <w:r>
        <w:rPr>
          <w:sz w:val="28"/>
          <w:szCs w:val="28"/>
        </w:rPr>
        <w:t xml:space="preserve"> программного обеспечения;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proofErr w:type="gramStart"/>
      <w:r>
        <w:rPr>
          <w:sz w:val="28"/>
          <w:szCs w:val="28"/>
        </w:rPr>
        <w:t>Выявлении</w:t>
      </w:r>
      <w:proofErr w:type="gramEnd"/>
      <w:r>
        <w:rPr>
          <w:sz w:val="28"/>
          <w:szCs w:val="28"/>
        </w:rPr>
        <w:t xml:space="preserve"> потребностей учащихся и их родителей в образовательных услугах;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психологической культуры участников образовательного процесса (системная работа с психологом);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−Организации мероприятий на сплочение коллектива; 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педагогов;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 −Оформление предметно-пространственной среды (навигация, детский уголок, рефлексивные панели и др.);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−Привлечение соц. партнеров к сотрудничеству;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−Обобщение опыта.</w:t>
      </w:r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проекта школа становится образовательным и социальным центром. Достигается новое качество жизни за счет создания совместно со всеми участниками образовательных отношений и социальными партнёрами личностно-развивающей образовательной среды с улучшенными характеристиками, способствующей развитию необходимых для успеха в современном обществе качеств (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>, креативности, критического мышления, эмоционального интеллекта).</w:t>
      </w:r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Новое качество образования достигается в результате изменения содержания образования, направленного на усиление возможностей развития ключевых компетентностей учащихся, которым будет предоставлен широкий выбор не только учебных дисциплин, но и курсов внеурочной деятельности; системной интеграции ресурсов урочной и внеурочной деятельности, общего и дополнительного образования, а также профессионального консультирования и сопровождения обучающихся для их успешной социализации.</w:t>
      </w:r>
      <w:proofErr w:type="gramEnd"/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организационной структуре школы произойдёт активизация роли самоуправления и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 xml:space="preserve"> (советов, временных творческих групп, проблемных рабочих групп и т.п.), это будет играть положительную роль в достижении нового качества взаимоотношений среди всех участников образовательных отношений. </w:t>
      </w:r>
      <w:proofErr w:type="gramStart"/>
      <w:r>
        <w:rPr>
          <w:sz w:val="28"/>
          <w:szCs w:val="28"/>
        </w:rPr>
        <w:t xml:space="preserve">Также способствовать этому будет преобразование предметно-пространственной среды образовательной организации (холлов, кабинетов) и развитие организационной культуры школы с преобладанием «семейного» (формирование устойчивого позитивного отношения к школе, повышение уровня </w:t>
      </w:r>
      <w:proofErr w:type="spellStart"/>
      <w:r>
        <w:rPr>
          <w:sz w:val="28"/>
          <w:szCs w:val="28"/>
        </w:rPr>
        <w:t>осознаваемости</w:t>
      </w:r>
      <w:proofErr w:type="spellEnd"/>
      <w:r>
        <w:rPr>
          <w:sz w:val="28"/>
          <w:szCs w:val="28"/>
        </w:rPr>
        <w:t xml:space="preserve"> образовательной среды, развитие навыков внутригруппового взаимодействия) и «инновационного» типов на основе открытого детско-взрослого сообщества (администрация, педагоги, учащиеся, родители, социум).</w:t>
      </w:r>
      <w:proofErr w:type="gramEnd"/>
    </w:p>
    <w:p w:rsidR="00000ED1" w:rsidRDefault="008D43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Главными критериями  школы будут являться: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-высокое качество образования, удовлетворяющее запрос учащихся и социума;</w:t>
      </w:r>
    </w:p>
    <w:p w:rsidR="00000ED1" w:rsidRDefault="008D4319">
      <w:pPr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выпускников личностно значимых качеств, ключевых компетентностей;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-высокий уровень развития школьного самоуправления;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учащихся активной гражданской позиции (учащиеся и педагоги школы являются волонтерами, инициаторами социальных проектов и т.д.),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-тесная взаимосвязь с внешним социумом и благотворное влияние на его развитие;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-участники образовательных отношений испытывают чувство гордости за принадлежность к своей школе.</w:t>
      </w:r>
    </w:p>
    <w:p w:rsidR="00000ED1" w:rsidRDefault="00000ED1">
      <w:pPr>
        <w:widowControl/>
        <w:jc w:val="both"/>
        <w:rPr>
          <w:sz w:val="28"/>
          <w:szCs w:val="28"/>
        </w:rPr>
      </w:pPr>
    </w:p>
    <w:p w:rsidR="00000ED1" w:rsidRDefault="00000ED1">
      <w:pPr>
        <w:widowControl/>
        <w:jc w:val="both"/>
      </w:pPr>
    </w:p>
    <w:p w:rsidR="00000ED1" w:rsidRDefault="00000ED1">
      <w:pPr>
        <w:widowControl/>
        <w:jc w:val="both"/>
      </w:pPr>
    </w:p>
    <w:p w:rsidR="00000ED1" w:rsidRDefault="00000ED1">
      <w:pPr>
        <w:widowControl/>
        <w:jc w:val="both"/>
      </w:pP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3.2 УТОЧНЕНИЕ ЦЕЛЕЙ ПРОЕКТА ПО ГОДАМ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 этап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Задачи реализации проекта по развитию ЛРОС на 2021 год: обеспечить управленческое сопровождение, разработать план для запуска и реализации стратегии по созданию ЛРОС, преобразования образовательной, организационной подсистем школы и предметно-пространственной среды.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1.Подготовить управленческую команду, готовую к разработке и реализации проекта по созданию и развитию ЛРОС.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  и обучение команды  педагогов в рамках программы по созданию ЛРОС.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Проведение экспертизы школьной среды, проанализировать полученные результаты и создать образ образовательной среды с желаемыми параметрами.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Разработать пакет программ по развитию личности обучающихся,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навыков и ключевых компетенций на основе использования УМК «Развитие ЛП подростков»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5. Создание проекта оснащения «зон релаксации», «клубных зон», «переформатирования» холлов.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6. Осуществить преобразование инфраструктуры школы, обновляя рекреации 1-го этажа, кабинеты начальной и основной школы в соответствии с задачами развития комфортной предметно-пространственной среды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7.Разработать нормативно-правовые акты, обеспечивающие запуск и реализацию проекта по созданию ЛРОС.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8. Внести изменения в ООП.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Осуществить интеграцию, </w:t>
      </w:r>
      <w:proofErr w:type="spellStart"/>
      <w:r>
        <w:rPr>
          <w:sz w:val="28"/>
          <w:szCs w:val="28"/>
        </w:rPr>
        <w:t>метапредметность</w:t>
      </w:r>
      <w:proofErr w:type="spellEnd"/>
      <w:r>
        <w:rPr>
          <w:sz w:val="28"/>
          <w:szCs w:val="28"/>
        </w:rPr>
        <w:t>, индивидуализацию содержания образования посредством разработки программ внеурочной деятельности.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10.Предоставить всем участникам образовательных отношений информацию о запуске проекта и ходе его реализации на сайте школы, информационных стендах,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11. Начать работу над повышением уровня доверия к ОУ, расширяя круг социальных практик и социальных партнеров школы и вовлечение в них всех участников образовательных отношений.  </w:t>
      </w:r>
    </w:p>
    <w:p w:rsidR="00000ED1" w:rsidRDefault="00000ED1">
      <w:pPr>
        <w:widowControl/>
        <w:jc w:val="both"/>
        <w:rPr>
          <w:sz w:val="28"/>
          <w:szCs w:val="28"/>
        </w:rPr>
      </w:pP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 этап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2022 года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еализация плана проекта по созданию и развитию ЛРОС, введение новых курсов внеурочной деятельности, продолжение преобразования комфортной образовательной среды: внесение изменений во все компоненты школьной среды, в том числе локальные акты школы; трансляция опыта, промежуточный мониторинг, коррекция плана «дорожной карты», разработка программы развития школы на основе проекта по созданию ЛРОС.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квалификации педагогов  (тренинги по развитию «EQ», использование современных образовательных технологий)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обратной связи с участниками образовательного процесса.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 Внести изменения в инфраструктуру школы посредством обновления рекреаций 2-го этажа и кабинетов начальной школы в соответствии с приоритетными задачами развития предметно-пространственной среды.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Осуществить интеграцию, </w:t>
      </w:r>
      <w:proofErr w:type="spellStart"/>
      <w:r>
        <w:rPr>
          <w:sz w:val="28"/>
          <w:szCs w:val="28"/>
        </w:rPr>
        <w:t>метапредметность</w:t>
      </w:r>
      <w:proofErr w:type="spellEnd"/>
      <w:r>
        <w:rPr>
          <w:sz w:val="28"/>
          <w:szCs w:val="28"/>
        </w:rPr>
        <w:t>, индивидуализацию содержания образования посредством разработки программ внеурочной деятельности.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5. Работать над созданием положительного социально-психологического климата организуя тренинги с участниками образовательных отношений.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6. Создание системы социальных практик и социальных партнеров школы и вовлечение в них всех участников образовательных отношений.  </w:t>
      </w:r>
    </w:p>
    <w:p w:rsidR="00000ED1" w:rsidRDefault="00000ED1">
      <w:pPr>
        <w:widowControl/>
        <w:jc w:val="both"/>
        <w:rPr>
          <w:sz w:val="28"/>
          <w:szCs w:val="28"/>
        </w:rPr>
      </w:pP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 этап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2023 - реализация проекта по созданию ЛРОС с заданными показателями и подведение итогов (мониторинг), определение эффективности проекта, </w:t>
      </w:r>
      <w:r>
        <w:rPr>
          <w:sz w:val="28"/>
          <w:szCs w:val="28"/>
        </w:rPr>
        <w:lastRenderedPageBreak/>
        <w:t>трансляция опыта его разработки и формирования ресурсного пакета проекта, определение дальнейших стратегических целей ОО.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 Обобщить новый опыт организации процесса управления, закрепить его в практической деятельности школы.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возможность педагогам приобретать и активно распространять инновационный опыт в сетевых сообществах, конкурсах профессионального мастерства, фестивалях, конференциях.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 Оформить ресурсный пакет продуктов инновационной деятельности, полученных в ходе реализации проекта.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4. Приобрести материально-техническое оборудование для успешного функционирования комфортной предметно-пространственной среды, в том числе зоны отдыха для педагогов.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5. Создать единый банк информационных ресурсов, обеспечивающий успешное функционирование ЛРОС.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6. Преобразовать инфраструктуру школы в соответствии с задачами развития предметно-пространственной среды.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7. Повысить позитивный имидж школы в социуме посредством реализации социальных проектов совместно с социальными партнерами.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8. Повысить уровень доверия к ОУ, организуя участие учащихся, родителей, педагогов, социальных партнеров в совместных значимых праздниках, событиях, социальных проектах.</w:t>
      </w: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9. Создать современную функциональную предметно-пространственную среду, дополняя её многофункциональным кабинетом и зоной отдыха для педагогов.</w:t>
      </w:r>
    </w:p>
    <w:p w:rsidR="00000ED1" w:rsidRDefault="00000ED1">
      <w:pPr>
        <w:widowControl/>
        <w:jc w:val="both"/>
        <w:rPr>
          <w:sz w:val="28"/>
          <w:szCs w:val="28"/>
        </w:rPr>
      </w:pPr>
    </w:p>
    <w:p w:rsidR="00000ED1" w:rsidRDefault="008D431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Управленческое сопровождение проекта:</w:t>
      </w:r>
    </w:p>
    <w:p w:rsidR="00000ED1" w:rsidRDefault="008D4319">
      <w:pPr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Локального акта о создании творческой группы (управленческой команды) для разработки и реализации проекта, Программа развития (с обновлениями), Локальный акт по созданию клубов,  Локальный акт по взаимодействию с социальными партнерами</w:t>
      </w:r>
    </w:p>
    <w:p w:rsidR="00000ED1" w:rsidRDefault="008D4319">
      <w:pPr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обратной  связи, правила и процедуры коммуникации, сопровождение работы профессионального обучающегося сообщества (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)</w:t>
      </w:r>
    </w:p>
    <w:p w:rsidR="00000ED1" w:rsidRDefault="008D4319">
      <w:pPr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Мотивация - координация - корректировка</w:t>
      </w:r>
    </w:p>
    <w:p w:rsidR="00000ED1" w:rsidRDefault="008D4319">
      <w:pPr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+ экспертиза в ходе реализации проекта</w:t>
      </w:r>
    </w:p>
    <w:p w:rsidR="00000ED1" w:rsidRDefault="008D4319">
      <w:pPr>
        <w:widowControl/>
        <w:ind w:left="360"/>
        <w:jc w:val="both"/>
      </w:pPr>
      <w:r>
        <w:rPr>
          <w:rFonts w:ascii="Arial Unicode MS" w:hAnsi="Arial Unicode MS"/>
          <w:sz w:val="28"/>
          <w:szCs w:val="28"/>
        </w:rPr>
        <w:br/>
      </w: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rPr>
          <w:sz w:val="18"/>
          <w:szCs w:val="18"/>
        </w:rPr>
      </w:pPr>
    </w:p>
    <w:p w:rsidR="00000ED1" w:rsidRDefault="00000ED1">
      <w:pPr>
        <w:spacing w:before="7"/>
        <w:sectPr w:rsidR="00000ED1">
          <w:headerReference w:type="default" r:id="rId16"/>
          <w:footerReference w:type="default" r:id="rId17"/>
          <w:pgSz w:w="11920" w:h="16840"/>
          <w:pgMar w:top="403" w:right="853" w:bottom="1021" w:left="1179" w:header="714" w:footer="0" w:gutter="0"/>
          <w:pgNumType w:start="1"/>
          <w:cols w:space="720"/>
        </w:sectPr>
      </w:pPr>
    </w:p>
    <w:p w:rsidR="00000ED1" w:rsidRDefault="00000ED1">
      <w:pPr>
        <w:spacing w:before="7"/>
        <w:rPr>
          <w:sz w:val="18"/>
          <w:szCs w:val="18"/>
        </w:r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3"/>
        </w:tabs>
        <w:autoSpaceDE w:val="0"/>
        <w:autoSpaceDN w:val="0"/>
        <w:spacing w:before="86"/>
        <w:ind w:left="472" w:hanging="361"/>
        <w:rPr>
          <w:rFonts w:eastAsia="Times New Roman" w:cs="Times New Roman"/>
          <w:b/>
          <w:bCs/>
          <w:color w:val="auto"/>
          <w:sz w:val="32"/>
          <w:szCs w:val="32"/>
          <w:bdr w:val="none" w:sz="0" w:space="0" w:color="auto"/>
          <w:lang w:eastAsia="en-US"/>
        </w:rPr>
      </w:pPr>
      <w:r w:rsidRPr="00935097">
        <w:rPr>
          <w:rFonts w:eastAsia="Times New Roman" w:cs="Times New Roman"/>
          <w:b/>
          <w:bCs/>
          <w:color w:val="auto"/>
          <w:sz w:val="32"/>
          <w:szCs w:val="32"/>
          <w:bdr w:val="none" w:sz="0" w:space="0" w:color="auto"/>
          <w:lang w:eastAsia="en-US"/>
        </w:rPr>
        <w:t>СТРАТЕГИЯ</w:t>
      </w:r>
      <w:r w:rsidRPr="00935097">
        <w:rPr>
          <w:rFonts w:eastAsia="Times New Roman" w:cs="Times New Roman"/>
          <w:b/>
          <w:bCs/>
          <w:color w:val="auto"/>
          <w:spacing w:val="-3"/>
          <w:sz w:val="32"/>
          <w:szCs w:val="32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bCs/>
          <w:color w:val="auto"/>
          <w:sz w:val="32"/>
          <w:szCs w:val="32"/>
          <w:bdr w:val="none" w:sz="0" w:space="0" w:color="auto"/>
          <w:lang w:eastAsia="en-US"/>
        </w:rPr>
        <w:t>И</w:t>
      </w:r>
      <w:r w:rsidRPr="00935097">
        <w:rPr>
          <w:rFonts w:eastAsia="Times New Roman" w:cs="Times New Roman"/>
          <w:b/>
          <w:bCs/>
          <w:color w:val="auto"/>
          <w:spacing w:val="-3"/>
          <w:sz w:val="32"/>
          <w:szCs w:val="32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bCs/>
          <w:color w:val="auto"/>
          <w:sz w:val="32"/>
          <w:szCs w:val="32"/>
          <w:bdr w:val="none" w:sz="0" w:space="0" w:color="auto"/>
          <w:lang w:eastAsia="en-US"/>
        </w:rPr>
        <w:t>ТАКТИКА</w:t>
      </w:r>
      <w:r w:rsidRPr="00935097">
        <w:rPr>
          <w:rFonts w:eastAsia="Times New Roman" w:cs="Times New Roman"/>
          <w:b/>
          <w:bCs/>
          <w:color w:val="auto"/>
          <w:spacing w:val="-5"/>
          <w:sz w:val="32"/>
          <w:szCs w:val="32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bCs/>
          <w:color w:val="auto"/>
          <w:sz w:val="32"/>
          <w:szCs w:val="32"/>
          <w:bdr w:val="none" w:sz="0" w:space="0" w:color="auto"/>
          <w:lang w:eastAsia="en-US"/>
        </w:rPr>
        <w:t>СОЗДАНИЯ</w:t>
      </w:r>
      <w:r w:rsidRPr="00935097">
        <w:rPr>
          <w:rFonts w:eastAsia="Times New Roman" w:cs="Times New Roman"/>
          <w:b/>
          <w:bCs/>
          <w:color w:val="auto"/>
          <w:spacing w:val="-4"/>
          <w:sz w:val="32"/>
          <w:szCs w:val="32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bCs/>
          <w:color w:val="auto"/>
          <w:sz w:val="32"/>
          <w:szCs w:val="32"/>
          <w:bdr w:val="none" w:sz="0" w:space="0" w:color="auto"/>
          <w:lang w:eastAsia="en-US"/>
        </w:rPr>
        <w:t>ЛРОС</w:t>
      </w: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5"/>
        </w:tabs>
        <w:autoSpaceDE w:val="0"/>
        <w:autoSpaceDN w:val="0"/>
        <w:spacing w:before="94"/>
        <w:ind w:right="729"/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</w:pP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3.1 СТРАТЕГИЧЕСКИЙ</w:t>
      </w:r>
      <w:r w:rsidRPr="00935097">
        <w:rPr>
          <w:rFonts w:eastAsia="Times New Roman" w:cs="Times New Roman"/>
          <w:b/>
          <w:color w:val="auto"/>
          <w:spacing w:val="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ПЛАН</w:t>
      </w:r>
      <w:r w:rsidRPr="00935097">
        <w:rPr>
          <w:rFonts w:eastAsia="Times New Roman" w:cs="Times New Roman"/>
          <w:b/>
          <w:color w:val="auto"/>
          <w:spacing w:val="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ВАЖНЕЙШИХ</w:t>
      </w:r>
      <w:r w:rsidRPr="00935097">
        <w:rPr>
          <w:rFonts w:eastAsia="Times New Roman" w:cs="Times New Roman"/>
          <w:b/>
          <w:color w:val="auto"/>
          <w:spacing w:val="-2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ИЗМЕНЕНИЙ</w:t>
      </w:r>
      <w:r w:rsidRPr="00935097">
        <w:rPr>
          <w:rFonts w:eastAsia="Times New Roman" w:cs="Times New Roman"/>
          <w:b/>
          <w:color w:val="auto"/>
          <w:spacing w:val="2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ДЛЯ</w:t>
      </w:r>
      <w:r w:rsidRPr="00935097">
        <w:rPr>
          <w:rFonts w:eastAsia="Times New Roman" w:cs="Times New Roman"/>
          <w:b/>
          <w:color w:val="auto"/>
          <w:spacing w:val="-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СОЗДАНИЯ</w:t>
      </w:r>
      <w:r w:rsidRPr="00935097">
        <w:rPr>
          <w:rFonts w:eastAsia="Times New Roman" w:cs="Times New Roman"/>
          <w:b/>
          <w:color w:val="auto"/>
          <w:spacing w:val="-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ЛРОС</w:t>
      </w:r>
      <w:r w:rsidRPr="00935097">
        <w:rPr>
          <w:rFonts w:eastAsia="Times New Roman" w:cs="Times New Roman"/>
          <w:b/>
          <w:color w:val="auto"/>
          <w:spacing w:val="-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МБОУ</w:t>
      </w:r>
      <w:r w:rsidRPr="00935097">
        <w:rPr>
          <w:rFonts w:eastAsia="Times New Roman" w:cs="Times New Roman"/>
          <w:b/>
          <w:color w:val="auto"/>
          <w:spacing w:val="2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 xml:space="preserve">Школа № 29 </w:t>
      </w:r>
      <w:proofErr w:type="spellStart"/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г.о</w:t>
      </w:r>
      <w:proofErr w:type="spellEnd"/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 xml:space="preserve">. Самара </w:t>
      </w:r>
      <w:r w:rsidRPr="00935097">
        <w:rPr>
          <w:rFonts w:eastAsia="Times New Roman" w:cs="Times New Roman"/>
          <w:b/>
          <w:color w:val="auto"/>
          <w:spacing w:val="2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 xml:space="preserve">(ПО </w:t>
      </w:r>
      <w:r w:rsidRPr="00935097">
        <w:rPr>
          <w:rFonts w:eastAsia="Times New Roman" w:cs="Times New Roman"/>
          <w:b/>
          <w:color w:val="auto"/>
          <w:spacing w:val="-67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ФОРМУЛЕ</w:t>
      </w:r>
      <w:r w:rsidRPr="00935097">
        <w:rPr>
          <w:rFonts w:eastAsia="Times New Roman" w:cs="Times New Roman"/>
          <w:b/>
          <w:color w:val="auto"/>
          <w:spacing w:val="-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«3+2»)</w:t>
      </w: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0" w:after="1"/>
        <w:rPr>
          <w:rFonts w:eastAsia="Times New Roman" w:cs="Times New Roman"/>
          <w:b/>
          <w:color w:val="auto"/>
          <w:sz w:val="20"/>
          <w:bdr w:val="none" w:sz="0" w:space="0" w:color="auto"/>
          <w:lang w:eastAsia="en-US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19"/>
        <w:gridCol w:w="1843"/>
        <w:gridCol w:w="1891"/>
        <w:gridCol w:w="1581"/>
        <w:gridCol w:w="1607"/>
        <w:gridCol w:w="1439"/>
        <w:gridCol w:w="1372"/>
        <w:gridCol w:w="1173"/>
        <w:gridCol w:w="1706"/>
      </w:tblGrid>
      <w:tr w:rsidR="00935097" w:rsidRPr="00935097" w:rsidTr="008D4319">
        <w:trPr>
          <w:trHeight w:val="1588"/>
        </w:trPr>
        <w:tc>
          <w:tcPr>
            <w:tcW w:w="427" w:type="dxa"/>
          </w:tcPr>
          <w:p w:rsidR="00935097" w:rsidRPr="00935097" w:rsidRDefault="00935097" w:rsidP="00935097">
            <w:pPr>
              <w:ind w:left="3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№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48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Наименование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крупного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843" w:type="dxa"/>
          </w:tcPr>
          <w:p w:rsidR="00935097" w:rsidRPr="00210106" w:rsidRDefault="00935097" w:rsidP="00935097">
            <w:pPr>
              <w:tabs>
                <w:tab w:val="left" w:pos="890"/>
                <w:tab w:val="left" w:pos="1356"/>
              </w:tabs>
              <w:ind w:left="110" w:right="94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Где,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  <w:t>в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1"/>
                <w:sz w:val="20"/>
                <w:lang w:val="ru-RU"/>
              </w:rPr>
              <w:t>чем</w:t>
            </w:r>
            <w:r w:rsidRPr="00210106">
              <w:rPr>
                <w:rFonts w:eastAsia="Times New Roman" w:cs="Times New Roman"/>
                <w:color w:val="auto"/>
                <w:spacing w:val="-5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происходит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изменение?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562"/>
              </w:tabs>
              <w:ind w:left="110" w:right="9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Вектор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46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 xml:space="preserve">Кадровое </w:t>
            </w:r>
            <w:r w:rsidRPr="00935097">
              <w:rPr>
                <w:rFonts w:eastAsia="Times New Roman" w:cs="Times New Roman"/>
                <w:color w:val="auto"/>
                <w:sz w:val="18"/>
              </w:rPr>
              <w:t>обеспечение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47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Методы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 w:right="9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Ожидаемый результат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113" w:right="8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Сроки реализации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114" w:righ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Ресурсы</w:t>
            </w:r>
          </w:p>
          <w:p w:rsidR="00935097" w:rsidRPr="00935097" w:rsidRDefault="00935097" w:rsidP="00935097">
            <w:pPr>
              <w:ind w:left="114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Управленческое сопровождение</w:t>
            </w:r>
          </w:p>
        </w:tc>
      </w:tr>
      <w:tr w:rsidR="00935097" w:rsidRPr="00935097" w:rsidTr="008D4319">
        <w:trPr>
          <w:trHeight w:val="316"/>
        </w:trPr>
        <w:tc>
          <w:tcPr>
            <w:tcW w:w="427" w:type="dxa"/>
          </w:tcPr>
          <w:p w:rsidR="00935097" w:rsidRPr="00935097" w:rsidRDefault="00935097" w:rsidP="00935097">
            <w:pPr>
              <w:ind w:left="14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ind w:left="1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3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2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2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716" w:right="69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</w:tr>
      <w:tr w:rsidR="00935097" w:rsidRPr="00935097" w:rsidTr="008D4319">
        <w:trPr>
          <w:trHeight w:val="316"/>
        </w:trPr>
        <w:tc>
          <w:tcPr>
            <w:tcW w:w="15158" w:type="dxa"/>
            <w:gridSpan w:val="10"/>
          </w:tcPr>
          <w:p w:rsidR="00935097" w:rsidRPr="00210106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Изменение</w:t>
            </w:r>
            <w:r w:rsidRPr="00210106">
              <w:rPr>
                <w:rFonts w:eastAsia="Times New Roman" w:cs="Times New Roman"/>
                <w:color w:val="auto"/>
                <w:spacing w:val="-3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</w:t>
            </w:r>
            <w:r w:rsidRPr="00210106">
              <w:rPr>
                <w:rFonts w:eastAsia="Times New Roman" w:cs="Times New Roman"/>
                <w:color w:val="auto"/>
                <w:spacing w:val="-3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организационно-технологическом</w:t>
            </w:r>
            <w:r w:rsidRPr="00210106">
              <w:rPr>
                <w:rFonts w:eastAsia="Times New Roman" w:cs="Times New Roman"/>
                <w:color w:val="auto"/>
                <w:spacing w:val="-2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компоненте</w:t>
            </w:r>
            <w:r w:rsidRPr="00210106">
              <w:rPr>
                <w:rFonts w:eastAsia="Times New Roman" w:cs="Times New Roman"/>
                <w:color w:val="auto"/>
                <w:spacing w:val="-3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среды</w:t>
            </w:r>
            <w:r w:rsidRPr="00210106">
              <w:rPr>
                <w:rFonts w:eastAsia="Times New Roman" w:cs="Times New Roman"/>
                <w:color w:val="auto"/>
                <w:spacing w:val="-2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(образовательной</w:t>
            </w:r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подсистеме</w:t>
            </w:r>
            <w:r w:rsidRPr="00210106">
              <w:rPr>
                <w:rFonts w:eastAsia="Times New Roman" w:cs="Times New Roman"/>
                <w:color w:val="auto"/>
                <w:spacing w:val="-2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школы)</w:t>
            </w:r>
          </w:p>
        </w:tc>
      </w:tr>
      <w:tr w:rsidR="00935097" w:rsidRPr="00935097" w:rsidTr="008D4319">
        <w:trPr>
          <w:trHeight w:val="293"/>
        </w:trPr>
        <w:tc>
          <w:tcPr>
            <w:tcW w:w="427" w:type="dxa"/>
            <w:vMerge w:val="restart"/>
          </w:tcPr>
          <w:p w:rsidR="00935097" w:rsidRPr="00210106" w:rsidRDefault="00935097" w:rsidP="00935097">
            <w:pPr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:rsidR="00935097" w:rsidRPr="00935097" w:rsidRDefault="00935097" w:rsidP="00935097">
            <w:pPr>
              <w:ind w:left="107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Усиление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91" w:type="dxa"/>
            <w:tcBorders>
              <w:bottom w:val="nil"/>
            </w:tcBorders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Изменение</w:t>
            </w:r>
          </w:p>
        </w:tc>
        <w:tc>
          <w:tcPr>
            <w:tcW w:w="1581" w:type="dxa"/>
            <w:tcBorders>
              <w:bottom w:val="nil"/>
            </w:tcBorders>
          </w:tcPr>
          <w:p w:rsidR="00935097" w:rsidRPr="00935097" w:rsidRDefault="00935097" w:rsidP="00935097">
            <w:pPr>
              <w:ind w:left="108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Команда</w:t>
            </w:r>
          </w:p>
        </w:tc>
        <w:tc>
          <w:tcPr>
            <w:tcW w:w="1607" w:type="dxa"/>
            <w:tcBorders>
              <w:bottom w:val="nil"/>
            </w:tcBorders>
          </w:tcPr>
          <w:p w:rsidR="00935097" w:rsidRPr="00935097" w:rsidRDefault="00935097" w:rsidP="00935097">
            <w:pPr>
              <w:ind w:left="109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Обсуждение</w:t>
            </w:r>
          </w:p>
        </w:tc>
        <w:tc>
          <w:tcPr>
            <w:tcW w:w="1439" w:type="dxa"/>
            <w:tcBorders>
              <w:bottom w:val="nil"/>
            </w:tcBorders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:rsidR="00935097" w:rsidRPr="00935097" w:rsidRDefault="00935097" w:rsidP="00935097">
            <w:pPr>
              <w:ind w:left="11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Сентябрь</w:t>
            </w:r>
          </w:p>
        </w:tc>
        <w:tc>
          <w:tcPr>
            <w:tcW w:w="1173" w:type="dxa"/>
            <w:tcBorders>
              <w:bottom w:val="nil"/>
            </w:tcBorders>
          </w:tcPr>
          <w:p w:rsidR="00935097" w:rsidRPr="00935097" w:rsidRDefault="00935097" w:rsidP="00935097">
            <w:pPr>
              <w:ind w:left="114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Подгото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Контроль</w:t>
            </w:r>
          </w:p>
        </w:tc>
      </w:tr>
      <w:tr w:rsidR="00935097" w:rsidRPr="00935097" w:rsidTr="008D4319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07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насыщенности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содержательног</w:t>
            </w:r>
            <w:proofErr w:type="spellEnd"/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08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проекта,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09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на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2021 -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4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вленная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реализации</w:t>
            </w:r>
          </w:p>
        </w:tc>
      </w:tr>
      <w:tr w:rsidR="00935097" w:rsidRPr="00935097" w:rsidTr="008D4319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07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основных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tabs>
                <w:tab w:val="left" w:pos="1656"/>
              </w:tabs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и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08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Участники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09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педсоветах,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команда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плана</w:t>
            </w:r>
          </w:p>
        </w:tc>
      </w:tr>
      <w:tr w:rsidR="00935097" w:rsidRPr="00935097" w:rsidTr="008D4319">
        <w:trPr>
          <w:trHeight w:val="307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07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образовательных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организационно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08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ПОС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09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методически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проекта,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внеурочной</w:t>
            </w:r>
          </w:p>
        </w:tc>
      </w:tr>
      <w:tr w:rsidR="00935097" w:rsidRPr="00935097" w:rsidTr="008D4319">
        <w:trPr>
          <w:trHeight w:val="308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1"/>
              <w:ind w:left="107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программ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1"/>
              <w:ind w:left="1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tabs>
                <w:tab w:val="left" w:pos="880"/>
              </w:tabs>
              <w:spacing w:before="11"/>
              <w:ind w:left="11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го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разделов</w:t>
            </w:r>
            <w:proofErr w:type="spellEnd"/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1"/>
              <w:ind w:left="109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х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1"/>
              <w:ind w:left="11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Обновленн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1"/>
              <w:ind w:left="11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Наличие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1"/>
              <w:ind w:left="11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деятельности</w:t>
            </w:r>
          </w:p>
        </w:tc>
      </w:tr>
      <w:tr w:rsidR="00935097" w:rsidRPr="00935097" w:rsidTr="008D4319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Программы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tabs>
                <w:tab w:val="left" w:pos="1653"/>
              </w:tabs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курсов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и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09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объединения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ый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УМК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</w:tr>
      <w:tr w:rsidR="00935097" w:rsidRPr="00935097" w:rsidTr="008D4319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внеурочной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программ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09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х,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перечень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(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методич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</w:tr>
      <w:tr w:rsidR="00935097" w:rsidRPr="00935097" w:rsidTr="008D4319">
        <w:trPr>
          <w:trHeight w:val="307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деятельности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внеурочной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09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проведение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курсов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4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еская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</w:tr>
      <w:tr w:rsidR="00935097" w:rsidRPr="00935097" w:rsidTr="008D4319">
        <w:trPr>
          <w:trHeight w:val="307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1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деятельности</w:t>
            </w:r>
            <w:r w:rsidRPr="00935097">
              <w:rPr>
                <w:rFonts w:eastAsia="Times New Roman" w:cs="Times New Roman"/>
                <w:color w:val="auto"/>
                <w:spacing w:val="6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к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1"/>
              <w:ind w:left="109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дискуссионн</w:t>
            </w:r>
            <w:proofErr w:type="spellEnd"/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1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внеурочной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1"/>
              <w:ind w:left="114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литерату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</w:tr>
      <w:tr w:rsidR="00935097" w:rsidRPr="00935097" w:rsidTr="008D4319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реализации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09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ых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32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площадок</w:t>
            </w:r>
            <w:proofErr w:type="spellEnd"/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деятельнос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4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ра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>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</w:tr>
      <w:tr w:rsidR="00935097" w:rsidRPr="00935097" w:rsidTr="008D4319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09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т.д.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ти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рабочие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</w:tr>
      <w:tr w:rsidR="00935097" w:rsidRPr="00935097" w:rsidTr="008D4319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4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програм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</w:tr>
      <w:tr w:rsidR="00935097" w:rsidRPr="00935097" w:rsidTr="008D4319">
        <w:trPr>
          <w:trHeight w:val="307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мы,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</w:tr>
      <w:tr w:rsidR="00935097" w:rsidRPr="00935097" w:rsidTr="008D4319">
        <w:trPr>
          <w:trHeight w:val="308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1"/>
              <w:ind w:left="1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1"/>
              <w:ind w:left="11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тетради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</w:tr>
      <w:tr w:rsidR="00935097" w:rsidRPr="00935097" w:rsidTr="008D4319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spacing w:before="10"/>
              <w:ind w:left="11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</w:tr>
      <w:tr w:rsidR="00935097" w:rsidRPr="00935097" w:rsidTr="008D4319">
        <w:trPr>
          <w:trHeight w:val="334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935097" w:rsidRPr="00935097" w:rsidRDefault="00935097" w:rsidP="00935097">
            <w:pPr>
              <w:spacing w:before="10"/>
              <w:ind w:left="11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учебник</w:t>
            </w:r>
          </w:p>
        </w:tc>
        <w:tc>
          <w:tcPr>
            <w:tcW w:w="1706" w:type="dxa"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color w:val="auto"/>
          <w:sz w:val="24"/>
          <w:bdr w:val="none" w:sz="0" w:space="0" w:color="auto"/>
          <w:lang w:eastAsia="en-US"/>
        </w:rPr>
        <w:sectPr w:rsidR="00935097" w:rsidRPr="00935097" w:rsidSect="008D4319">
          <w:pgSz w:w="16840" w:h="11910" w:orient="landscape"/>
          <w:pgMar w:top="1180" w:right="400" w:bottom="280" w:left="1020" w:header="715" w:footer="720" w:gutter="0"/>
          <w:pgNumType w:start="21"/>
          <w:cols w:space="720"/>
        </w:sect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b/>
          <w:color w:val="auto"/>
          <w:sz w:val="20"/>
          <w:bdr w:val="none" w:sz="0" w:space="0" w:color="auto"/>
          <w:lang w:eastAsia="en-US"/>
        </w:r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" w:after="1"/>
        <w:rPr>
          <w:rFonts w:eastAsia="Times New Roman" w:cs="Times New Roman"/>
          <w:b/>
          <w:color w:val="auto"/>
          <w:sz w:val="25"/>
          <w:bdr w:val="none" w:sz="0" w:space="0" w:color="auto"/>
          <w:lang w:eastAsia="en-US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19"/>
        <w:gridCol w:w="1843"/>
        <w:gridCol w:w="1891"/>
        <w:gridCol w:w="1581"/>
        <w:gridCol w:w="1607"/>
        <w:gridCol w:w="1439"/>
        <w:gridCol w:w="1372"/>
        <w:gridCol w:w="1173"/>
        <w:gridCol w:w="1706"/>
      </w:tblGrid>
      <w:tr w:rsidR="00935097" w:rsidRPr="00935097" w:rsidTr="008D4319">
        <w:trPr>
          <w:trHeight w:val="1585"/>
        </w:trPr>
        <w:tc>
          <w:tcPr>
            <w:tcW w:w="427" w:type="dxa"/>
          </w:tcPr>
          <w:p w:rsidR="00935097" w:rsidRPr="00935097" w:rsidRDefault="00935097" w:rsidP="00935097">
            <w:pPr>
              <w:ind w:left="3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№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48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Наименование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крупного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890"/>
                <w:tab w:val="left" w:pos="1356"/>
              </w:tabs>
              <w:ind w:left="110" w:right="9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Где,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в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чем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происходит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изменение?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562"/>
              </w:tabs>
              <w:ind w:left="110" w:right="9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Вектор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46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 xml:space="preserve">Кадровое </w:t>
            </w:r>
            <w:r w:rsidRPr="00935097">
              <w:rPr>
                <w:rFonts w:eastAsia="Times New Roman" w:cs="Times New Roman"/>
                <w:color w:val="auto"/>
                <w:sz w:val="18"/>
              </w:rPr>
              <w:t>обеспечение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47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Методы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 w:right="9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Ожидаемый результат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113" w:right="8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Сроки реализации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114" w:righ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Ресурсы</w:t>
            </w:r>
          </w:p>
          <w:p w:rsidR="00935097" w:rsidRPr="00935097" w:rsidRDefault="00935097" w:rsidP="00935097">
            <w:pPr>
              <w:ind w:left="114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Управленческое сопровождение</w:t>
            </w:r>
          </w:p>
        </w:tc>
      </w:tr>
      <w:tr w:rsidR="00935097" w:rsidRPr="00935097" w:rsidTr="008D4319">
        <w:trPr>
          <w:trHeight w:val="318"/>
        </w:trPr>
        <w:tc>
          <w:tcPr>
            <w:tcW w:w="427" w:type="dxa"/>
          </w:tcPr>
          <w:p w:rsidR="00935097" w:rsidRPr="00935097" w:rsidRDefault="00935097" w:rsidP="00935097">
            <w:pPr>
              <w:ind w:left="14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ind w:left="1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3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2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right="510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716" w:right="69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</w:tr>
      <w:tr w:rsidR="00935097" w:rsidRPr="00935097" w:rsidTr="008D4319">
        <w:trPr>
          <w:trHeight w:val="949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4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965"/>
              </w:tabs>
              <w:ind w:left="110" w:right="9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УМК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>«Школа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возможностей»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60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39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372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73" w:type="dxa"/>
          </w:tcPr>
          <w:p w:rsidR="00935097" w:rsidRPr="00935097" w:rsidRDefault="00935097" w:rsidP="00935097">
            <w:pPr>
              <w:tabs>
                <w:tab w:val="left" w:pos="836"/>
              </w:tabs>
              <w:ind w:left="11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на</w:t>
            </w:r>
          </w:p>
          <w:p w:rsidR="00935097" w:rsidRPr="00935097" w:rsidRDefault="00935097" w:rsidP="00935097">
            <w:pPr>
              <w:spacing w:before="6"/>
              <w:ind w:left="114" w:right="85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печатной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основе)</w:t>
            </w:r>
          </w:p>
        </w:tc>
        <w:tc>
          <w:tcPr>
            <w:tcW w:w="1706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935097" w:rsidRPr="00935097" w:rsidTr="008D4319">
        <w:trPr>
          <w:trHeight w:val="2858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228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Расширение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спектра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образовательных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технологий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1608"/>
              </w:tabs>
              <w:ind w:left="110" w:right="9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Урочная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5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внеурочная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деятельность,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дополнительно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е</w:t>
            </w: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образование</w:t>
            </w:r>
          </w:p>
        </w:tc>
        <w:tc>
          <w:tcPr>
            <w:tcW w:w="1891" w:type="dxa"/>
          </w:tcPr>
          <w:p w:rsidR="00935097" w:rsidRPr="00210106" w:rsidRDefault="00935097" w:rsidP="00935097">
            <w:pPr>
              <w:tabs>
                <w:tab w:val="left" w:pos="1668"/>
              </w:tabs>
              <w:ind w:left="110" w:right="93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От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традиционных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технологий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4"/>
                <w:sz w:val="24"/>
                <w:lang w:val="ru-RU"/>
              </w:rPr>
              <w:t>к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инновационным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(интерактивное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взаимодействие</w:t>
            </w:r>
            <w:proofErr w:type="gramEnd"/>
          </w:p>
          <w:p w:rsidR="00935097" w:rsidRPr="00935097" w:rsidRDefault="00935097" w:rsidP="00935097">
            <w:pPr>
              <w:tabs>
                <w:tab w:val="left" w:pos="691"/>
              </w:tabs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,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проектные</w:t>
            </w:r>
          </w:p>
          <w:p w:rsidR="00935097" w:rsidRPr="00935097" w:rsidRDefault="00935097" w:rsidP="00935097">
            <w:pPr>
              <w:spacing w:before="3"/>
              <w:ind w:left="110" w:right="96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технологии,</w:t>
            </w:r>
            <w:r w:rsidRPr="00935097">
              <w:rPr>
                <w:rFonts w:eastAsia="Times New Roman" w:cs="Times New Roman"/>
                <w:color w:val="auto"/>
                <w:spacing w:val="25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4К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т.п.)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33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Участники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ПОС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501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Создание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ПОС</w:t>
            </w:r>
          </w:p>
        </w:tc>
        <w:tc>
          <w:tcPr>
            <w:tcW w:w="1439" w:type="dxa"/>
          </w:tcPr>
          <w:p w:rsidR="00935097" w:rsidRPr="00210106" w:rsidRDefault="00935097" w:rsidP="00935097">
            <w:pPr>
              <w:tabs>
                <w:tab w:val="left" w:pos="1206"/>
              </w:tabs>
              <w:ind w:left="110" w:right="91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Повышение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развивающ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его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потенциала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урочной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4"/>
                <w:sz w:val="24"/>
                <w:lang w:val="ru-RU"/>
              </w:rPr>
              <w:t>и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внеурочной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деятельнос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ти</w:t>
            </w:r>
            <w:proofErr w:type="spellEnd"/>
          </w:p>
        </w:tc>
        <w:tc>
          <w:tcPr>
            <w:tcW w:w="1372" w:type="dxa"/>
          </w:tcPr>
          <w:p w:rsidR="00935097" w:rsidRPr="00935097" w:rsidRDefault="00935097" w:rsidP="00935097">
            <w:pPr>
              <w:tabs>
                <w:tab w:val="left" w:pos="521"/>
                <w:tab w:val="left" w:pos="1150"/>
              </w:tabs>
              <w:ind w:left="11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год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–</w:t>
            </w:r>
          </w:p>
          <w:p w:rsidR="00935097" w:rsidRPr="00935097" w:rsidRDefault="00935097" w:rsidP="00935097">
            <w:pPr>
              <w:spacing w:before="41"/>
              <w:ind w:left="11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подготовка</w:t>
            </w:r>
          </w:p>
          <w:p w:rsidR="00935097" w:rsidRPr="00935097" w:rsidRDefault="00935097" w:rsidP="00935097">
            <w:pPr>
              <w:spacing w:before="40"/>
              <w:ind w:left="11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,2-3</w:t>
            </w:r>
            <w:r w:rsidRPr="00935097">
              <w:rPr>
                <w:rFonts w:eastAsia="Times New Roman" w:cs="Times New Roman"/>
                <w:color w:val="auto"/>
                <w:spacing w:val="59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год</w:t>
            </w:r>
            <w:r w:rsidRPr="00935097">
              <w:rPr>
                <w:rFonts w:eastAsia="Times New Roman" w:cs="Times New Roman"/>
                <w:color w:val="auto"/>
                <w:spacing w:val="59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-</w:t>
            </w:r>
          </w:p>
          <w:p w:rsidR="00935097" w:rsidRPr="00935097" w:rsidRDefault="00935097" w:rsidP="00935097">
            <w:pPr>
              <w:spacing w:before="41"/>
              <w:ind w:left="11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внедрение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right="552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КПК</w:t>
            </w:r>
          </w:p>
        </w:tc>
        <w:tc>
          <w:tcPr>
            <w:tcW w:w="1706" w:type="dxa"/>
          </w:tcPr>
          <w:p w:rsidR="00935097" w:rsidRPr="00210106" w:rsidRDefault="00935097" w:rsidP="00935097">
            <w:pPr>
              <w:ind w:left="112" w:right="205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Вовлечение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коллектива,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Контроль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внедрения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инновационн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ых</w:t>
            </w:r>
            <w:proofErr w:type="spellEnd"/>
            <w:proofErr w:type="gram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технологий</w:t>
            </w:r>
          </w:p>
        </w:tc>
      </w:tr>
      <w:tr w:rsidR="00935097" w:rsidRPr="00935097" w:rsidTr="008D4319">
        <w:trPr>
          <w:trHeight w:val="3172"/>
        </w:trPr>
        <w:tc>
          <w:tcPr>
            <w:tcW w:w="427" w:type="dxa"/>
          </w:tcPr>
          <w:p w:rsidR="00935097" w:rsidRPr="00210106" w:rsidRDefault="00935097" w:rsidP="00935097">
            <w:pPr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2119" w:type="dxa"/>
          </w:tcPr>
          <w:p w:rsidR="00935097" w:rsidRPr="00A047EE" w:rsidRDefault="00935097" w:rsidP="00935097">
            <w:pPr>
              <w:tabs>
                <w:tab w:val="left" w:pos="1900"/>
              </w:tabs>
              <w:ind w:left="107" w:right="92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Обеспечение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позитивного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эмоционального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тона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</w:p>
          <w:p w:rsidR="00935097" w:rsidRPr="00935097" w:rsidRDefault="00935097" w:rsidP="00935097">
            <w:pPr>
              <w:ind w:left="107" w:right="237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образовательном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процессе</w:t>
            </w:r>
            <w:proofErr w:type="spellEnd"/>
          </w:p>
        </w:tc>
        <w:tc>
          <w:tcPr>
            <w:tcW w:w="1843" w:type="dxa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В</w:t>
            </w:r>
          </w:p>
          <w:p w:rsidR="00935097" w:rsidRPr="00935097" w:rsidRDefault="00935097" w:rsidP="00935097">
            <w:pPr>
              <w:spacing w:before="41"/>
              <w:ind w:left="110" w:right="177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межличностно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м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взаимодействи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8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</w:p>
        </w:tc>
        <w:tc>
          <w:tcPr>
            <w:tcW w:w="1891" w:type="dxa"/>
          </w:tcPr>
          <w:p w:rsidR="00935097" w:rsidRPr="00210106" w:rsidRDefault="00935097" w:rsidP="00935097">
            <w:pPr>
              <w:tabs>
                <w:tab w:val="left" w:pos="1665"/>
              </w:tabs>
              <w:ind w:left="110" w:right="96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От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конфликтной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среды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proofErr w:type="gramStart"/>
            <w:r w:rsidRPr="00210106">
              <w:rPr>
                <w:rFonts w:eastAsia="Times New Roman" w:cs="Times New Roman"/>
                <w:color w:val="auto"/>
                <w:spacing w:val="-4"/>
                <w:sz w:val="24"/>
                <w:lang w:val="ru-RU"/>
              </w:rPr>
              <w:t>к</w:t>
            </w:r>
            <w:proofErr w:type="gramEnd"/>
          </w:p>
          <w:p w:rsidR="00935097" w:rsidRPr="00210106" w:rsidRDefault="00935097" w:rsidP="00935097">
            <w:pPr>
              <w:tabs>
                <w:tab w:val="left" w:pos="441"/>
              </w:tabs>
              <w:ind w:left="110" w:right="90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благоприятном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у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  <w:t>социальному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психологическо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му</w:t>
            </w:r>
            <w:proofErr w:type="spellEnd"/>
            <w:proofErr w:type="gram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микроклимату</w:t>
            </w:r>
            <w:r w:rsidRPr="00210106">
              <w:rPr>
                <w:rFonts w:eastAsia="Times New Roman" w:cs="Times New Roman"/>
                <w:color w:val="auto"/>
                <w:spacing w:val="12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</w:t>
            </w:r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коллективе</w:t>
            </w:r>
            <w:proofErr w:type="spellEnd"/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547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Команда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проекта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9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Командообра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зование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>,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Семинары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>,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встречи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>,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беседы,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развитие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родительски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х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клубов</w:t>
            </w:r>
          </w:p>
        </w:tc>
        <w:tc>
          <w:tcPr>
            <w:tcW w:w="1439" w:type="dxa"/>
          </w:tcPr>
          <w:p w:rsidR="00935097" w:rsidRPr="00210106" w:rsidRDefault="00935097" w:rsidP="00935097">
            <w:pPr>
              <w:ind w:left="110" w:right="83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Развитие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эмоциональ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ного</w:t>
            </w:r>
            <w:proofErr w:type="spellEnd"/>
            <w:proofErr w:type="gram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интеллекта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участников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образовате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льных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отношений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95" w:right="114"/>
              <w:jc w:val="center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Постоянно</w:t>
            </w:r>
            <w:proofErr w:type="spellEnd"/>
          </w:p>
        </w:tc>
        <w:tc>
          <w:tcPr>
            <w:tcW w:w="1173" w:type="dxa"/>
          </w:tcPr>
          <w:p w:rsidR="00935097" w:rsidRPr="00210106" w:rsidRDefault="00935097" w:rsidP="00935097">
            <w:pPr>
              <w:ind w:left="114" w:right="114"/>
              <w:jc w:val="both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Подгото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вленных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58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участник</w:t>
            </w:r>
            <w:r w:rsidRPr="00210106">
              <w:rPr>
                <w:rFonts w:eastAsia="Times New Roman" w:cs="Times New Roman"/>
                <w:color w:val="auto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ов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ПОС</w:t>
            </w:r>
            <w:proofErr w:type="gramEnd"/>
          </w:p>
        </w:tc>
        <w:tc>
          <w:tcPr>
            <w:tcW w:w="1706" w:type="dxa"/>
          </w:tcPr>
          <w:p w:rsidR="00935097" w:rsidRPr="00210106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Преодоление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сопротивлени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я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19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со</w:t>
            </w:r>
            <w:r w:rsidRPr="00210106">
              <w:rPr>
                <w:rFonts w:eastAsia="Times New Roman" w:cs="Times New Roman"/>
                <w:color w:val="auto"/>
                <w:spacing w:val="19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стороны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педагогов,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предотвращен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ие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педагогическо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го</w:t>
            </w:r>
            <w:proofErr w:type="spellEnd"/>
          </w:p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«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выгорания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>»,</w:t>
            </w:r>
          </w:p>
          <w:p w:rsidR="00935097" w:rsidRPr="00935097" w:rsidRDefault="00935097" w:rsidP="00935097">
            <w:pPr>
              <w:spacing w:before="35"/>
              <w:ind w:left="11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,</w:t>
            </w:r>
            <w:r w:rsidRPr="00935097">
              <w:rPr>
                <w:rFonts w:eastAsia="Times New Roman" w:cs="Times New Roman"/>
                <w:color w:val="auto"/>
                <w:spacing w:val="20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Мониторинг</w:t>
            </w:r>
          </w:p>
        </w:tc>
      </w:tr>
    </w:tbl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color w:val="auto"/>
          <w:sz w:val="24"/>
          <w:bdr w:val="none" w:sz="0" w:space="0" w:color="auto"/>
          <w:lang w:eastAsia="en-US"/>
        </w:rPr>
        <w:sectPr w:rsidR="00935097" w:rsidRPr="00935097">
          <w:pgSz w:w="16840" w:h="11910" w:orient="landscape"/>
          <w:pgMar w:top="1180" w:right="400" w:bottom="280" w:left="1020" w:header="715" w:footer="0" w:gutter="0"/>
          <w:cols w:space="720"/>
        </w:sect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b/>
          <w:color w:val="auto"/>
          <w:sz w:val="20"/>
          <w:bdr w:val="none" w:sz="0" w:space="0" w:color="auto"/>
          <w:lang w:eastAsia="en-US"/>
        </w:r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" w:after="1"/>
        <w:rPr>
          <w:rFonts w:eastAsia="Times New Roman" w:cs="Times New Roman"/>
          <w:b/>
          <w:color w:val="auto"/>
          <w:sz w:val="25"/>
          <w:bdr w:val="none" w:sz="0" w:space="0" w:color="auto"/>
          <w:lang w:eastAsia="en-US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19"/>
        <w:gridCol w:w="1843"/>
        <w:gridCol w:w="1891"/>
        <w:gridCol w:w="1581"/>
        <w:gridCol w:w="1607"/>
        <w:gridCol w:w="1439"/>
        <w:gridCol w:w="1372"/>
        <w:gridCol w:w="1173"/>
        <w:gridCol w:w="1706"/>
      </w:tblGrid>
      <w:tr w:rsidR="00935097" w:rsidRPr="00935097" w:rsidTr="008D4319">
        <w:trPr>
          <w:trHeight w:val="1585"/>
        </w:trPr>
        <w:tc>
          <w:tcPr>
            <w:tcW w:w="427" w:type="dxa"/>
          </w:tcPr>
          <w:p w:rsidR="00935097" w:rsidRPr="00935097" w:rsidRDefault="00935097" w:rsidP="00935097">
            <w:pPr>
              <w:ind w:left="3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№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48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Наименование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крупного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890"/>
                <w:tab w:val="left" w:pos="1356"/>
              </w:tabs>
              <w:ind w:left="110" w:right="9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Где,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в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чем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происходит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изменение?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562"/>
              </w:tabs>
              <w:ind w:left="110" w:right="9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Вектор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46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 xml:space="preserve">Кадровое </w:t>
            </w:r>
            <w:r w:rsidRPr="00935097">
              <w:rPr>
                <w:rFonts w:eastAsia="Times New Roman" w:cs="Times New Roman"/>
                <w:color w:val="auto"/>
                <w:sz w:val="18"/>
              </w:rPr>
              <w:t>обеспечение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47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Методы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 w:right="9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Ожидаемый результат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113" w:right="8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Сроки реализации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114" w:righ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Ресурсы</w:t>
            </w:r>
          </w:p>
          <w:p w:rsidR="00935097" w:rsidRPr="00935097" w:rsidRDefault="00935097" w:rsidP="00935097">
            <w:pPr>
              <w:ind w:left="114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Управленческое сопровождение</w:t>
            </w:r>
          </w:p>
        </w:tc>
      </w:tr>
      <w:tr w:rsidR="00935097" w:rsidRPr="00935097" w:rsidTr="008D4319">
        <w:trPr>
          <w:trHeight w:val="318"/>
        </w:trPr>
        <w:tc>
          <w:tcPr>
            <w:tcW w:w="427" w:type="dxa"/>
          </w:tcPr>
          <w:p w:rsidR="00935097" w:rsidRPr="00935097" w:rsidRDefault="00935097" w:rsidP="00935097">
            <w:pPr>
              <w:ind w:left="14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ind w:left="1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3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2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2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716" w:right="69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</w:tr>
      <w:tr w:rsidR="00935097" w:rsidRPr="00935097" w:rsidTr="008D4319">
        <w:trPr>
          <w:trHeight w:val="633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4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91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1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60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39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372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7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tabs>
                <w:tab w:val="left" w:pos="1487"/>
              </w:tabs>
              <w:ind w:left="11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отношения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к</w:t>
            </w:r>
          </w:p>
          <w:p w:rsidR="00935097" w:rsidRPr="00935097" w:rsidRDefault="00935097" w:rsidP="00935097">
            <w:pPr>
              <w:spacing w:before="41"/>
              <w:ind w:left="11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школе</w:t>
            </w:r>
          </w:p>
        </w:tc>
      </w:tr>
      <w:tr w:rsidR="00935097" w:rsidRPr="00935097" w:rsidTr="008D4319">
        <w:trPr>
          <w:trHeight w:val="318"/>
        </w:trPr>
        <w:tc>
          <w:tcPr>
            <w:tcW w:w="15158" w:type="dxa"/>
            <w:gridSpan w:val="10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Изменение</w:t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социальном</w:t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компоненте</w:t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среды</w:t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(организационной</w:t>
            </w:r>
            <w:r w:rsidRPr="00935097">
              <w:rPr>
                <w:rFonts w:eastAsia="Times New Roman" w:cs="Times New Roman"/>
                <w:color w:val="auto"/>
                <w:spacing w:val="-3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подсистеме</w:t>
            </w: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школы)</w:t>
            </w:r>
          </w:p>
        </w:tc>
      </w:tr>
      <w:tr w:rsidR="00935097" w:rsidRPr="00935097" w:rsidTr="008D4319">
        <w:trPr>
          <w:trHeight w:val="6028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</w:tcPr>
          <w:p w:rsidR="00935097" w:rsidRPr="00935097" w:rsidRDefault="00935097" w:rsidP="00935097">
            <w:pPr>
              <w:tabs>
                <w:tab w:val="left" w:pos="1883"/>
              </w:tabs>
              <w:ind w:left="107" w:right="9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Отражение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ценности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богатства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многообразия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среды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системе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ценностей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5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миссии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 xml:space="preserve"> ОО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1092"/>
              </w:tabs>
              <w:ind w:left="110" w:right="9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Уклад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жизни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ОО, традиции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665"/>
              </w:tabs>
              <w:ind w:left="110" w:right="9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От</w:t>
            </w:r>
            <w:r w:rsidRPr="00935097">
              <w:rPr>
                <w:rFonts w:eastAsia="Times New Roman" w:cs="Times New Roman"/>
                <w:color w:val="auto"/>
                <w:spacing w:val="29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однообразия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среды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к</w:t>
            </w:r>
          </w:p>
          <w:p w:rsidR="00935097" w:rsidRPr="00935097" w:rsidRDefault="00935097" w:rsidP="00935097">
            <w:pPr>
              <w:tabs>
                <w:tab w:val="left" w:pos="1135"/>
                <w:tab w:val="left" w:pos="1673"/>
              </w:tabs>
              <w:ind w:left="110" w:right="9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многообразию в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укладе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жизни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(расширение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спектра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традиционных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мероприятий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4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школе)</w:t>
            </w:r>
          </w:p>
        </w:tc>
        <w:tc>
          <w:tcPr>
            <w:tcW w:w="1581" w:type="dxa"/>
          </w:tcPr>
          <w:p w:rsidR="00935097" w:rsidRPr="00210106" w:rsidRDefault="00935097" w:rsidP="00935097">
            <w:pPr>
              <w:tabs>
                <w:tab w:val="left" w:pos="564"/>
              </w:tabs>
              <w:ind w:left="108" w:right="96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Команда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проекта,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педагог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и-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организатор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ы,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педагоги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дополнитель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ного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образования,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классные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руководител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</w:t>
            </w:r>
          </w:p>
        </w:tc>
        <w:tc>
          <w:tcPr>
            <w:tcW w:w="1607" w:type="dxa"/>
          </w:tcPr>
          <w:p w:rsidR="00935097" w:rsidRPr="00210106" w:rsidRDefault="00935097" w:rsidP="00935097">
            <w:pPr>
              <w:tabs>
                <w:tab w:val="left" w:pos="1373"/>
              </w:tabs>
              <w:ind w:left="109" w:right="91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Развитие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сильной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3"/>
                <w:sz w:val="24"/>
                <w:lang w:val="ru-RU"/>
              </w:rPr>
              <w:t>и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плотной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повестки</w:t>
            </w:r>
            <w:r w:rsidRPr="00210106">
              <w:rPr>
                <w:rFonts w:eastAsia="Times New Roman" w:cs="Times New Roman"/>
                <w:color w:val="auto"/>
                <w:spacing w:val="33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дня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ОО,</w:t>
            </w:r>
          </w:p>
          <w:p w:rsidR="00935097" w:rsidRPr="00210106" w:rsidRDefault="00935097" w:rsidP="00935097">
            <w:pPr>
              <w:tabs>
                <w:tab w:val="left" w:pos="925"/>
                <w:tab w:val="left" w:pos="1373"/>
              </w:tabs>
              <w:ind w:left="109" w:right="92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делающей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ОО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более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привлекатель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ной</w:t>
            </w:r>
            <w:proofErr w:type="gramEnd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,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способной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сильнее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вовлечь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детей</w:t>
            </w:r>
            <w:r w:rsidRPr="00210106">
              <w:rPr>
                <w:rFonts w:eastAsia="Times New Roman" w:cs="Times New Roman"/>
                <w:color w:val="auto"/>
                <w:spacing w:val="29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</w:t>
            </w:r>
            <w:r w:rsidRPr="00210106">
              <w:rPr>
                <w:rFonts w:eastAsia="Times New Roman" w:cs="Times New Roman"/>
                <w:color w:val="auto"/>
                <w:spacing w:val="2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свою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жизнь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4"/>
                <w:sz w:val="24"/>
                <w:lang w:val="ru-RU"/>
              </w:rPr>
              <w:t>и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активную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деятельность</w:t>
            </w:r>
          </w:p>
          <w:p w:rsidR="00935097" w:rsidRPr="00935097" w:rsidRDefault="00935097" w:rsidP="00935097">
            <w:pPr>
              <w:ind w:left="109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,</w:t>
            </w:r>
          </w:p>
          <w:p w:rsidR="00935097" w:rsidRPr="00935097" w:rsidRDefault="00935097" w:rsidP="00935097">
            <w:pPr>
              <w:spacing w:before="1"/>
              <w:ind w:left="109" w:right="9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концентраци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я</w:t>
            </w:r>
            <w:r w:rsidRPr="00935097">
              <w:rPr>
                <w:rFonts w:eastAsia="Times New Roman" w:cs="Times New Roman"/>
                <w:color w:val="auto"/>
                <w:spacing w:val="19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внимания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9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в</w:t>
            </w:r>
          </w:p>
        </w:tc>
        <w:tc>
          <w:tcPr>
            <w:tcW w:w="1439" w:type="dxa"/>
          </w:tcPr>
          <w:p w:rsidR="00935097" w:rsidRPr="00210106" w:rsidRDefault="00935097" w:rsidP="00935097">
            <w:pPr>
              <w:ind w:left="110" w:right="92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Рост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многообраз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ия</w:t>
            </w:r>
            <w:proofErr w:type="spellEnd"/>
            <w:proofErr w:type="gramEnd"/>
            <w:r w:rsidRPr="00210106">
              <w:rPr>
                <w:rFonts w:eastAsia="Times New Roman" w:cs="Times New Roman"/>
                <w:color w:val="auto"/>
                <w:spacing w:val="20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</w:t>
            </w:r>
            <w:r w:rsidRPr="00210106">
              <w:rPr>
                <w:rFonts w:eastAsia="Times New Roman" w:cs="Times New Roman"/>
                <w:color w:val="auto"/>
                <w:spacing w:val="23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укладе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жизни ОО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11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1-2</w:t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год</w:t>
            </w:r>
            <w:proofErr w:type="spellEnd"/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114" w:right="105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Организ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ационно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>-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методич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еских</w:t>
            </w:r>
            <w:proofErr w:type="spellEnd"/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448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Ежегодная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экспертиза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школьной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среды</w:t>
            </w:r>
          </w:p>
        </w:tc>
      </w:tr>
    </w:tbl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color w:val="auto"/>
          <w:sz w:val="24"/>
          <w:bdr w:val="none" w:sz="0" w:space="0" w:color="auto"/>
          <w:lang w:eastAsia="en-US"/>
        </w:rPr>
        <w:sectPr w:rsidR="00935097" w:rsidRPr="00935097">
          <w:pgSz w:w="16840" w:h="11910" w:orient="landscape"/>
          <w:pgMar w:top="1180" w:right="400" w:bottom="280" w:left="1020" w:header="715" w:footer="0" w:gutter="0"/>
          <w:cols w:space="720"/>
        </w:sect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b/>
          <w:color w:val="auto"/>
          <w:sz w:val="20"/>
          <w:bdr w:val="none" w:sz="0" w:space="0" w:color="auto"/>
          <w:lang w:eastAsia="en-US"/>
        </w:r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" w:after="1"/>
        <w:rPr>
          <w:rFonts w:eastAsia="Times New Roman" w:cs="Times New Roman"/>
          <w:b/>
          <w:color w:val="auto"/>
          <w:sz w:val="25"/>
          <w:bdr w:val="none" w:sz="0" w:space="0" w:color="auto"/>
          <w:lang w:eastAsia="en-US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19"/>
        <w:gridCol w:w="1843"/>
        <w:gridCol w:w="1891"/>
        <w:gridCol w:w="1581"/>
        <w:gridCol w:w="1607"/>
        <w:gridCol w:w="1439"/>
        <w:gridCol w:w="1372"/>
        <w:gridCol w:w="1173"/>
        <w:gridCol w:w="1706"/>
      </w:tblGrid>
      <w:tr w:rsidR="00935097" w:rsidRPr="00935097" w:rsidTr="008D4319">
        <w:trPr>
          <w:trHeight w:val="1585"/>
        </w:trPr>
        <w:tc>
          <w:tcPr>
            <w:tcW w:w="427" w:type="dxa"/>
          </w:tcPr>
          <w:p w:rsidR="00935097" w:rsidRPr="00935097" w:rsidRDefault="00935097" w:rsidP="00935097">
            <w:pPr>
              <w:ind w:left="3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№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48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Наименование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крупного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890"/>
                <w:tab w:val="left" w:pos="1356"/>
              </w:tabs>
              <w:ind w:left="110" w:right="9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Где,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в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чем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происходит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изменение?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562"/>
              </w:tabs>
              <w:ind w:left="110" w:right="9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Вектор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46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 xml:space="preserve">Кадровое </w:t>
            </w:r>
            <w:r w:rsidRPr="00935097">
              <w:rPr>
                <w:rFonts w:eastAsia="Times New Roman" w:cs="Times New Roman"/>
                <w:color w:val="auto"/>
                <w:sz w:val="18"/>
              </w:rPr>
              <w:t>обеспечение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47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Методы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 w:right="9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Ожидаемый результат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113" w:right="8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Сроки реализации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114" w:righ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Ресурсы</w:t>
            </w:r>
          </w:p>
          <w:p w:rsidR="00935097" w:rsidRPr="00935097" w:rsidRDefault="00935097" w:rsidP="00935097">
            <w:pPr>
              <w:ind w:left="114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Управленческое сопровождение</w:t>
            </w:r>
          </w:p>
        </w:tc>
      </w:tr>
      <w:tr w:rsidR="00935097" w:rsidRPr="00935097" w:rsidTr="008D4319">
        <w:trPr>
          <w:trHeight w:val="318"/>
        </w:trPr>
        <w:tc>
          <w:tcPr>
            <w:tcW w:w="427" w:type="dxa"/>
          </w:tcPr>
          <w:p w:rsidR="00935097" w:rsidRPr="00935097" w:rsidRDefault="00935097" w:rsidP="00935097">
            <w:pPr>
              <w:ind w:left="14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ind w:left="1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3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2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2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716" w:right="69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</w:tr>
      <w:tr w:rsidR="00935097" w:rsidRPr="00935097" w:rsidTr="008D4319">
        <w:trPr>
          <w:trHeight w:val="2219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4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91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1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607" w:type="dxa"/>
          </w:tcPr>
          <w:p w:rsidR="00935097" w:rsidRPr="00210106" w:rsidRDefault="00935097" w:rsidP="00935097">
            <w:pPr>
              <w:tabs>
                <w:tab w:val="left" w:pos="1265"/>
              </w:tabs>
              <w:ind w:left="109" w:right="92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повестке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дня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ОО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proofErr w:type="gramStart"/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на</w:t>
            </w:r>
            <w:proofErr w:type="gramEnd"/>
          </w:p>
          <w:p w:rsidR="00935097" w:rsidRPr="00210106" w:rsidRDefault="00935097" w:rsidP="00935097">
            <w:pPr>
              <w:tabs>
                <w:tab w:val="left" w:pos="1155"/>
              </w:tabs>
              <w:ind w:left="109" w:right="90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крупных</w:t>
            </w:r>
            <w:proofErr w:type="gramEnd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,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сильно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влияющих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на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жизнь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ОО</w:t>
            </w:r>
          </w:p>
          <w:p w:rsidR="00935097" w:rsidRPr="00935097" w:rsidRDefault="00935097" w:rsidP="00935097">
            <w:pPr>
              <w:ind w:left="109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событиях</w:t>
            </w:r>
            <w:proofErr w:type="spellEnd"/>
          </w:p>
        </w:tc>
        <w:tc>
          <w:tcPr>
            <w:tcW w:w="1439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372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7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935097" w:rsidRPr="00935097" w:rsidTr="008D4319">
        <w:trPr>
          <w:trHeight w:val="2858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90"/>
              <w:jc w:val="both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Развитие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команд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 xml:space="preserve"> и</w:t>
            </w:r>
            <w:r w:rsidRPr="00935097">
              <w:rPr>
                <w:rFonts w:eastAsia="Times New Roman" w:cs="Times New Roman"/>
                <w:color w:val="auto"/>
                <w:spacing w:val="-58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командной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работы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ОО</w:t>
            </w:r>
          </w:p>
        </w:tc>
        <w:tc>
          <w:tcPr>
            <w:tcW w:w="1843" w:type="dxa"/>
          </w:tcPr>
          <w:p w:rsidR="00935097" w:rsidRPr="00A047EE" w:rsidRDefault="00935097" w:rsidP="00935097">
            <w:pPr>
              <w:tabs>
                <w:tab w:val="left" w:pos="806"/>
              </w:tabs>
              <w:ind w:left="110" w:right="95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В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A047EE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способах</w:t>
            </w:r>
            <w:r w:rsidRPr="00A047EE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взаимодействи</w:t>
            </w:r>
            <w:proofErr w:type="spellEnd"/>
            <w:r w:rsidRPr="00A047EE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я</w:t>
            </w:r>
            <w:proofErr w:type="gramEnd"/>
            <w:r w:rsidRPr="00A047EE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членов</w:t>
            </w:r>
            <w:r w:rsidRPr="00A047EE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ШМО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668"/>
              </w:tabs>
              <w:ind w:left="110" w:right="93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От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2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предметных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ШМО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4"/>
                <w:sz w:val="24"/>
              </w:rPr>
              <w:t>к</w:t>
            </w:r>
          </w:p>
          <w:p w:rsidR="00935097" w:rsidRPr="00935097" w:rsidRDefault="00935097" w:rsidP="00935097">
            <w:pPr>
              <w:ind w:left="110" w:right="151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метапредметны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8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м</w:t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ПОС</w:t>
            </w:r>
          </w:p>
        </w:tc>
        <w:tc>
          <w:tcPr>
            <w:tcW w:w="1581" w:type="dxa"/>
          </w:tcPr>
          <w:p w:rsidR="00935097" w:rsidRPr="00210106" w:rsidRDefault="00935097" w:rsidP="00935097">
            <w:pPr>
              <w:tabs>
                <w:tab w:val="left" w:pos="732"/>
              </w:tabs>
              <w:ind w:left="108" w:right="96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Психолог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о-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педагогическ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ая</w:t>
            </w:r>
            <w:proofErr w:type="spellEnd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служба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школы,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администрат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ивная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команда,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команда</w:t>
            </w:r>
          </w:p>
          <w:p w:rsidR="00935097" w:rsidRPr="00935097" w:rsidRDefault="00935097" w:rsidP="00935097">
            <w:pPr>
              <w:ind w:left="108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проекта</w:t>
            </w:r>
            <w:proofErr w:type="spellEnd"/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9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Командообра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зующие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тренинги</w:t>
            </w:r>
            <w:proofErr w:type="spellEnd"/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 w:right="129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Формирова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8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ние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ПОС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11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</w:t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год</w:t>
            </w:r>
          </w:p>
        </w:tc>
        <w:tc>
          <w:tcPr>
            <w:tcW w:w="1173" w:type="dxa"/>
          </w:tcPr>
          <w:p w:rsidR="00935097" w:rsidRPr="00210106" w:rsidRDefault="00935097" w:rsidP="00935097">
            <w:pPr>
              <w:ind w:left="114" w:right="92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Подгото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вленные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специали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сты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психолог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о-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педагоги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ческой</w:t>
            </w:r>
          </w:p>
          <w:p w:rsidR="00935097" w:rsidRPr="00935097" w:rsidRDefault="00935097" w:rsidP="00935097">
            <w:pPr>
              <w:ind w:left="114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службы</w:t>
            </w:r>
            <w:proofErr w:type="spellEnd"/>
          </w:p>
        </w:tc>
        <w:tc>
          <w:tcPr>
            <w:tcW w:w="1706" w:type="dxa"/>
          </w:tcPr>
          <w:p w:rsidR="00935097" w:rsidRPr="00210106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Мониторинг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организацион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ной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6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культуры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педагогическо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го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коллектива</w:t>
            </w:r>
          </w:p>
        </w:tc>
      </w:tr>
      <w:tr w:rsidR="00935097" w:rsidRPr="00935097" w:rsidTr="008D4319">
        <w:trPr>
          <w:trHeight w:val="1902"/>
        </w:trPr>
        <w:tc>
          <w:tcPr>
            <w:tcW w:w="427" w:type="dxa"/>
          </w:tcPr>
          <w:p w:rsidR="00935097" w:rsidRPr="00210106" w:rsidRDefault="00935097" w:rsidP="00935097">
            <w:pPr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2119" w:type="dxa"/>
          </w:tcPr>
          <w:p w:rsidR="00935097" w:rsidRPr="00210106" w:rsidRDefault="00935097" w:rsidP="00935097">
            <w:pPr>
              <w:tabs>
                <w:tab w:val="left" w:pos="1886"/>
              </w:tabs>
              <w:ind w:left="107" w:right="92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Ясность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5"/>
                <w:sz w:val="24"/>
                <w:lang w:val="ru-RU"/>
              </w:rPr>
              <w:t>и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проработанность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стратегии</w:t>
            </w:r>
            <w:r w:rsidRPr="00210106">
              <w:rPr>
                <w:rFonts w:eastAsia="Times New Roman" w:cs="Times New Roman"/>
                <w:color w:val="auto"/>
                <w:spacing w:val="19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ОО,</w:t>
            </w:r>
            <w:r w:rsidRPr="00210106">
              <w:rPr>
                <w:rFonts w:eastAsia="Times New Roman" w:cs="Times New Roman"/>
                <w:color w:val="auto"/>
                <w:spacing w:val="18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ее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доведение</w:t>
            </w:r>
            <w:r w:rsidRPr="00210106">
              <w:rPr>
                <w:rFonts w:eastAsia="Times New Roman" w:cs="Times New Roman"/>
                <w:color w:val="auto"/>
                <w:spacing w:val="18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до</w:t>
            </w:r>
            <w:r w:rsidRPr="00210106">
              <w:rPr>
                <w:rFonts w:eastAsia="Times New Roman" w:cs="Times New Roman"/>
                <w:color w:val="auto"/>
                <w:spacing w:val="19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всех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участников</w:t>
            </w:r>
          </w:p>
        </w:tc>
        <w:tc>
          <w:tcPr>
            <w:tcW w:w="1843" w:type="dxa"/>
          </w:tcPr>
          <w:p w:rsidR="00935097" w:rsidRPr="00A047EE" w:rsidRDefault="00935097" w:rsidP="00935097">
            <w:pPr>
              <w:tabs>
                <w:tab w:val="left" w:pos="576"/>
                <w:tab w:val="left" w:pos="1504"/>
              </w:tabs>
              <w:ind w:left="110" w:right="92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Изменение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A047EE">
              <w:rPr>
                <w:rFonts w:eastAsia="Times New Roman" w:cs="Times New Roman"/>
                <w:color w:val="auto"/>
                <w:spacing w:val="-2"/>
                <w:sz w:val="24"/>
                <w:lang w:val="ru-RU"/>
              </w:rPr>
              <w:t>во</w:t>
            </w:r>
            <w:r w:rsidRPr="00A047EE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взаимодействи</w:t>
            </w:r>
            <w:proofErr w:type="spellEnd"/>
            <w:r w:rsidRPr="00A047EE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и</w:t>
            </w:r>
            <w:proofErr w:type="gramEnd"/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A047EE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участников</w:t>
            </w:r>
            <w:r w:rsidRPr="00A047EE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образовательн</w:t>
            </w:r>
            <w:proofErr w:type="spellEnd"/>
            <w:r w:rsidRPr="00A047EE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ых</w:t>
            </w:r>
            <w:proofErr w:type="spellEnd"/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 xml:space="preserve"> отношений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656"/>
              </w:tabs>
              <w:ind w:left="110" w:right="94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От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разобщенности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пассивности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8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к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кооперации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5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активности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497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Педагоги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школы</w:t>
            </w:r>
          </w:p>
        </w:tc>
        <w:tc>
          <w:tcPr>
            <w:tcW w:w="1607" w:type="dxa"/>
          </w:tcPr>
          <w:p w:rsidR="00935097" w:rsidRPr="00210106" w:rsidRDefault="00935097" w:rsidP="00935097">
            <w:pPr>
              <w:tabs>
                <w:tab w:val="left" w:pos="838"/>
                <w:tab w:val="left" w:pos="1268"/>
              </w:tabs>
              <w:ind w:left="109" w:right="90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Упор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2"/>
                <w:sz w:val="24"/>
                <w:lang w:val="ru-RU"/>
              </w:rPr>
              <w:t>на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ценности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инновационн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ого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15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развития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  <w:t>общей</w:t>
            </w:r>
          </w:p>
          <w:p w:rsidR="00935097" w:rsidRPr="00935097" w:rsidRDefault="00935097" w:rsidP="00935097">
            <w:pPr>
              <w:ind w:left="109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lastRenderedPageBreak/>
              <w:t>системе</w:t>
            </w:r>
            <w:proofErr w:type="spellEnd"/>
          </w:p>
        </w:tc>
        <w:tc>
          <w:tcPr>
            <w:tcW w:w="1439" w:type="dxa"/>
          </w:tcPr>
          <w:p w:rsidR="00935097" w:rsidRPr="00210106" w:rsidRDefault="00935097" w:rsidP="00935097">
            <w:pPr>
              <w:tabs>
                <w:tab w:val="left" w:pos="1206"/>
              </w:tabs>
              <w:ind w:left="110" w:right="91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lastRenderedPageBreak/>
              <w:t>Осмысленн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ость</w:t>
            </w:r>
            <w:proofErr w:type="gramEnd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4"/>
                <w:sz w:val="24"/>
                <w:lang w:val="ru-RU"/>
              </w:rPr>
              <w:t>и</w:t>
            </w:r>
          </w:p>
          <w:p w:rsidR="00935097" w:rsidRPr="00210106" w:rsidRDefault="00935097" w:rsidP="00935097">
            <w:pPr>
              <w:ind w:left="110" w:right="90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продуманн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ость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38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задач,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решений,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11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</w:t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год</w:t>
            </w:r>
            <w:proofErr w:type="spellEnd"/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11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-</w:t>
            </w:r>
          </w:p>
        </w:tc>
        <w:tc>
          <w:tcPr>
            <w:tcW w:w="1706" w:type="dxa"/>
          </w:tcPr>
          <w:p w:rsidR="00935097" w:rsidRPr="00210106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Мониторинги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по</w:t>
            </w:r>
            <w:r w:rsidRPr="00210106">
              <w:rPr>
                <w:rFonts w:eastAsia="Times New Roman" w:cs="Times New Roman"/>
                <w:color w:val="auto"/>
                <w:spacing w:val="2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методикам,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предложенны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м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В.А.Ясвиным</w:t>
            </w:r>
            <w:proofErr w:type="spellEnd"/>
          </w:p>
        </w:tc>
      </w:tr>
    </w:tbl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color w:val="auto"/>
          <w:sz w:val="24"/>
          <w:bdr w:val="none" w:sz="0" w:space="0" w:color="auto"/>
          <w:lang w:eastAsia="en-US"/>
        </w:rPr>
        <w:sectPr w:rsidR="00935097" w:rsidRPr="00935097">
          <w:pgSz w:w="16840" w:h="11910" w:orient="landscape"/>
          <w:pgMar w:top="1180" w:right="400" w:bottom="280" w:left="1020" w:header="715" w:footer="0" w:gutter="0"/>
          <w:cols w:space="720"/>
        </w:sect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b/>
          <w:color w:val="auto"/>
          <w:sz w:val="20"/>
          <w:bdr w:val="none" w:sz="0" w:space="0" w:color="auto"/>
          <w:lang w:eastAsia="en-US"/>
        </w:r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" w:after="1"/>
        <w:rPr>
          <w:rFonts w:eastAsia="Times New Roman" w:cs="Times New Roman"/>
          <w:b/>
          <w:color w:val="auto"/>
          <w:sz w:val="25"/>
          <w:bdr w:val="none" w:sz="0" w:space="0" w:color="auto"/>
          <w:lang w:eastAsia="en-US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19"/>
        <w:gridCol w:w="1843"/>
        <w:gridCol w:w="1891"/>
        <w:gridCol w:w="1581"/>
        <w:gridCol w:w="1607"/>
        <w:gridCol w:w="1439"/>
        <w:gridCol w:w="1372"/>
        <w:gridCol w:w="1173"/>
        <w:gridCol w:w="1706"/>
      </w:tblGrid>
      <w:tr w:rsidR="00935097" w:rsidRPr="00935097" w:rsidTr="008D4319">
        <w:trPr>
          <w:trHeight w:val="1585"/>
        </w:trPr>
        <w:tc>
          <w:tcPr>
            <w:tcW w:w="427" w:type="dxa"/>
          </w:tcPr>
          <w:p w:rsidR="00935097" w:rsidRPr="00935097" w:rsidRDefault="00935097" w:rsidP="00935097">
            <w:pPr>
              <w:ind w:left="3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№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48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Наименование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крупного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890"/>
                <w:tab w:val="left" w:pos="1356"/>
              </w:tabs>
              <w:ind w:left="110" w:right="9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Где,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в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чем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происходит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изменение?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562"/>
              </w:tabs>
              <w:ind w:left="110" w:right="9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Вектор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46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 xml:space="preserve">Кадровое </w:t>
            </w:r>
            <w:r w:rsidRPr="00935097">
              <w:rPr>
                <w:rFonts w:eastAsia="Times New Roman" w:cs="Times New Roman"/>
                <w:color w:val="auto"/>
                <w:sz w:val="18"/>
              </w:rPr>
              <w:t>обеспечение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47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Методы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 w:right="9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Ожидаемый результат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113" w:right="8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Сроки реализации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114" w:righ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Ресурсы</w:t>
            </w:r>
          </w:p>
          <w:p w:rsidR="00935097" w:rsidRPr="00935097" w:rsidRDefault="00935097" w:rsidP="00935097">
            <w:pPr>
              <w:ind w:left="114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Управленческое сопровождение</w:t>
            </w:r>
          </w:p>
        </w:tc>
      </w:tr>
      <w:tr w:rsidR="00935097" w:rsidRPr="00935097" w:rsidTr="008D4319">
        <w:trPr>
          <w:trHeight w:val="318"/>
        </w:trPr>
        <w:tc>
          <w:tcPr>
            <w:tcW w:w="427" w:type="dxa"/>
          </w:tcPr>
          <w:p w:rsidR="00935097" w:rsidRPr="00935097" w:rsidRDefault="00935097" w:rsidP="00935097">
            <w:pPr>
              <w:ind w:left="14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ind w:left="1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3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2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2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716" w:right="69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</w:tr>
      <w:tr w:rsidR="00935097" w:rsidRPr="00935097" w:rsidTr="008D4319">
        <w:trPr>
          <w:trHeight w:val="633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образовательных</w:t>
            </w:r>
          </w:p>
          <w:p w:rsidR="00935097" w:rsidRPr="00935097" w:rsidRDefault="00935097" w:rsidP="00935097">
            <w:pPr>
              <w:spacing w:before="41"/>
              <w:ind w:left="107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отношений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91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1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607" w:type="dxa"/>
          </w:tcPr>
          <w:p w:rsidR="00935097" w:rsidRPr="00935097" w:rsidRDefault="00935097" w:rsidP="00935097">
            <w:pPr>
              <w:tabs>
                <w:tab w:val="left" w:pos="1390"/>
              </w:tabs>
              <w:ind w:left="109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ценностей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в</w:t>
            </w:r>
          </w:p>
          <w:p w:rsidR="00935097" w:rsidRPr="00935097" w:rsidRDefault="00935097" w:rsidP="00935097">
            <w:pPr>
              <w:spacing w:before="41"/>
              <w:ind w:left="109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ОО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инструмент</w:t>
            </w:r>
          </w:p>
          <w:p w:rsidR="00935097" w:rsidRPr="00935097" w:rsidRDefault="00935097" w:rsidP="00935097">
            <w:pPr>
              <w:spacing w:before="41"/>
              <w:ind w:left="11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ов</w:t>
            </w:r>
            <w:proofErr w:type="spellEnd"/>
          </w:p>
        </w:tc>
        <w:tc>
          <w:tcPr>
            <w:tcW w:w="1372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7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935097" w:rsidRPr="00935097" w:rsidTr="008D4319">
        <w:trPr>
          <w:trHeight w:val="318"/>
        </w:trPr>
        <w:tc>
          <w:tcPr>
            <w:tcW w:w="15158" w:type="dxa"/>
            <w:gridSpan w:val="10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Изменение</w:t>
            </w:r>
            <w:r w:rsidRPr="00935097">
              <w:rPr>
                <w:rFonts w:eastAsia="Times New Roman" w:cs="Times New Roman"/>
                <w:color w:val="auto"/>
                <w:spacing w:val="-3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предметно-пространственной среде</w:t>
            </w:r>
          </w:p>
        </w:tc>
      </w:tr>
      <w:tr w:rsidR="00935097" w:rsidRPr="00935097" w:rsidTr="008D4319">
        <w:trPr>
          <w:trHeight w:val="4758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</w:tcPr>
          <w:p w:rsidR="00935097" w:rsidRPr="00935097" w:rsidRDefault="00935097" w:rsidP="00935097">
            <w:pPr>
              <w:tabs>
                <w:tab w:val="left" w:pos="1763"/>
              </w:tabs>
              <w:ind w:left="107" w:right="9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Усиление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разнообразия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оформления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помещений,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продуманное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зонирование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пространств,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обогащение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>их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функциональных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возможностей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1610"/>
              </w:tabs>
              <w:ind w:left="110" w:right="91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Изменения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пространстве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холлов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начального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4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основного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блоков</w:t>
            </w: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школы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672"/>
                <w:tab w:val="left" w:pos="1301"/>
              </w:tabs>
              <w:ind w:left="110" w:right="9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От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свободных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помещений,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оборудуемых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по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>мере</w:t>
            </w:r>
          </w:p>
          <w:p w:rsidR="00935097" w:rsidRPr="00935097" w:rsidRDefault="00935097" w:rsidP="00935097">
            <w:pPr>
              <w:tabs>
                <w:tab w:val="left" w:pos="986"/>
                <w:tab w:val="left" w:pos="1656"/>
              </w:tabs>
              <w:ind w:left="110" w:right="9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необходимости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(тематические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выставки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>,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линейки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60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д.р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>.)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к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холлам,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оборудованным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для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организации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урочной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3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внеурочной</w:t>
            </w:r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деятельности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19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Сотрудники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школы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109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Приобретени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е</w:t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мебели</w:t>
            </w:r>
            <w:proofErr w:type="spellEnd"/>
          </w:p>
        </w:tc>
        <w:tc>
          <w:tcPr>
            <w:tcW w:w="1439" w:type="dxa"/>
          </w:tcPr>
          <w:p w:rsidR="00935097" w:rsidRPr="00210106" w:rsidRDefault="00935097" w:rsidP="00935097">
            <w:pPr>
              <w:tabs>
                <w:tab w:val="left" w:pos="983"/>
              </w:tabs>
              <w:ind w:left="110" w:right="90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Холлы,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оборудован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ные</w:t>
            </w:r>
            <w:proofErr w:type="spellEnd"/>
            <w:proofErr w:type="gramEnd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для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организаци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</w:t>
            </w:r>
            <w:r w:rsidRPr="00210106">
              <w:rPr>
                <w:rFonts w:eastAsia="Times New Roman" w:cs="Times New Roman"/>
                <w:color w:val="auto"/>
                <w:spacing w:val="-1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урочной</w:t>
            </w:r>
            <w:r w:rsidRPr="00210106">
              <w:rPr>
                <w:rFonts w:eastAsia="Times New Roman" w:cs="Times New Roman"/>
                <w:color w:val="auto"/>
                <w:spacing w:val="-12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внеурочной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деятельнос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ти</w:t>
            </w:r>
            <w:proofErr w:type="spellEnd"/>
          </w:p>
        </w:tc>
        <w:tc>
          <w:tcPr>
            <w:tcW w:w="1372" w:type="dxa"/>
          </w:tcPr>
          <w:p w:rsidR="00935097" w:rsidRPr="00935097" w:rsidRDefault="00935097" w:rsidP="00935097">
            <w:pPr>
              <w:tabs>
                <w:tab w:val="left" w:pos="929"/>
              </w:tabs>
              <w:ind w:left="11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год</w:t>
            </w:r>
            <w:proofErr w:type="spellEnd"/>
          </w:p>
          <w:p w:rsidR="00935097" w:rsidRPr="00935097" w:rsidRDefault="00935097" w:rsidP="00935097">
            <w:pPr>
              <w:spacing w:before="41"/>
              <w:ind w:left="113" w:right="189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реализаци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8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проекта</w:t>
            </w:r>
            <w:proofErr w:type="spellEnd"/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11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?</w:t>
            </w: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87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План</w:t>
            </w:r>
            <w:r w:rsidRPr="00935097">
              <w:rPr>
                <w:rFonts w:eastAsia="Times New Roman" w:cs="Times New Roman"/>
                <w:color w:val="auto"/>
                <w:spacing w:val="25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закупок,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проектное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решение</w:t>
            </w:r>
          </w:p>
        </w:tc>
      </w:tr>
      <w:tr w:rsidR="00935097" w:rsidRPr="00935097" w:rsidTr="008D4319">
        <w:trPr>
          <w:trHeight w:val="1271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125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Использование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предметно-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пространственной</w:t>
            </w:r>
          </w:p>
          <w:p w:rsidR="00935097" w:rsidRPr="00935097" w:rsidRDefault="00935097" w:rsidP="00935097">
            <w:pPr>
              <w:tabs>
                <w:tab w:val="left" w:pos="1195"/>
                <w:tab w:val="left" w:pos="1797"/>
              </w:tabs>
              <w:ind w:left="107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среды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и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ее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1624"/>
              </w:tabs>
              <w:ind w:left="110" w:right="9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Изменения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3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пространстве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холлов</w:t>
            </w:r>
          </w:p>
          <w:p w:rsidR="00935097" w:rsidRPr="00935097" w:rsidRDefault="00935097" w:rsidP="00935097">
            <w:pPr>
              <w:tabs>
                <w:tab w:val="left" w:pos="1610"/>
              </w:tabs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начального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и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ind w:left="110" w:right="94"/>
              <w:jc w:val="both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От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свободных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помещений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нерационально</w:t>
            </w:r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используемых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19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Сотрудники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школы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184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Монтирован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ие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мебели</w:t>
            </w:r>
            <w:proofErr w:type="spellEnd"/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Помещения</w:t>
            </w:r>
          </w:p>
          <w:p w:rsidR="00935097" w:rsidRPr="00935097" w:rsidRDefault="00935097" w:rsidP="00935097">
            <w:pPr>
              <w:spacing w:before="43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,</w:t>
            </w:r>
          </w:p>
          <w:p w:rsidR="00935097" w:rsidRPr="00935097" w:rsidRDefault="00935097" w:rsidP="00935097">
            <w:pPr>
              <w:tabs>
                <w:tab w:val="left" w:pos="1098"/>
              </w:tabs>
              <w:spacing w:before="7"/>
              <w:ind w:left="110" w:right="91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направленн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ые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proofErr w:type="spellStart"/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н</w:t>
            </w: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lastRenderedPageBreak/>
              <w:t>а</w:t>
            </w:r>
            <w:proofErr w:type="spellEnd"/>
          </w:p>
        </w:tc>
        <w:tc>
          <w:tcPr>
            <w:tcW w:w="1372" w:type="dxa"/>
          </w:tcPr>
          <w:p w:rsidR="00935097" w:rsidRPr="00935097" w:rsidRDefault="00935097" w:rsidP="00935097">
            <w:pPr>
              <w:tabs>
                <w:tab w:val="left" w:pos="929"/>
              </w:tabs>
              <w:ind w:left="11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lastRenderedPageBreak/>
              <w:t>2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год</w:t>
            </w:r>
          </w:p>
          <w:p w:rsidR="00935097" w:rsidRPr="00935097" w:rsidRDefault="00935097" w:rsidP="00935097">
            <w:pPr>
              <w:spacing w:before="43"/>
              <w:ind w:left="113" w:right="189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реализаци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8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проекта</w:t>
            </w:r>
            <w:proofErr w:type="spellEnd"/>
          </w:p>
        </w:tc>
        <w:tc>
          <w:tcPr>
            <w:tcW w:w="1173" w:type="dxa"/>
          </w:tcPr>
          <w:p w:rsidR="00935097" w:rsidRPr="00935097" w:rsidRDefault="00935097" w:rsidP="00935097">
            <w:pPr>
              <w:tabs>
                <w:tab w:val="left" w:pos="671"/>
              </w:tabs>
              <w:ind w:left="114" w:right="9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>млн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руб.</w:t>
            </w:r>
          </w:p>
        </w:tc>
        <w:tc>
          <w:tcPr>
            <w:tcW w:w="1706" w:type="dxa"/>
          </w:tcPr>
          <w:p w:rsidR="00935097" w:rsidRPr="00935097" w:rsidRDefault="00935097" w:rsidP="00935097">
            <w:pPr>
              <w:tabs>
                <w:tab w:val="left" w:pos="1490"/>
              </w:tabs>
              <w:ind w:left="112" w:right="9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Участие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4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программе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реализации</w:t>
            </w:r>
          </w:p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национальног</w:t>
            </w:r>
            <w:proofErr w:type="spellEnd"/>
          </w:p>
        </w:tc>
      </w:tr>
    </w:tbl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color w:val="auto"/>
          <w:sz w:val="24"/>
          <w:bdr w:val="none" w:sz="0" w:space="0" w:color="auto"/>
          <w:lang w:eastAsia="en-US"/>
        </w:rPr>
        <w:sectPr w:rsidR="00935097" w:rsidRPr="00935097">
          <w:pgSz w:w="16840" w:h="11910" w:orient="landscape"/>
          <w:pgMar w:top="1180" w:right="400" w:bottom="280" w:left="1020" w:header="715" w:footer="0" w:gutter="0"/>
          <w:cols w:space="720"/>
        </w:sect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b/>
          <w:color w:val="auto"/>
          <w:sz w:val="20"/>
          <w:bdr w:val="none" w:sz="0" w:space="0" w:color="auto"/>
          <w:lang w:eastAsia="en-US"/>
        </w:r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" w:after="1"/>
        <w:rPr>
          <w:rFonts w:eastAsia="Times New Roman" w:cs="Times New Roman"/>
          <w:b/>
          <w:color w:val="auto"/>
          <w:sz w:val="25"/>
          <w:bdr w:val="none" w:sz="0" w:space="0" w:color="auto"/>
          <w:lang w:eastAsia="en-US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19"/>
        <w:gridCol w:w="1843"/>
        <w:gridCol w:w="1891"/>
        <w:gridCol w:w="1581"/>
        <w:gridCol w:w="1607"/>
        <w:gridCol w:w="1439"/>
        <w:gridCol w:w="1372"/>
        <w:gridCol w:w="1173"/>
        <w:gridCol w:w="1706"/>
      </w:tblGrid>
      <w:tr w:rsidR="00935097" w:rsidRPr="00935097" w:rsidTr="008D4319">
        <w:trPr>
          <w:trHeight w:val="1585"/>
        </w:trPr>
        <w:tc>
          <w:tcPr>
            <w:tcW w:w="427" w:type="dxa"/>
          </w:tcPr>
          <w:p w:rsidR="00935097" w:rsidRPr="00935097" w:rsidRDefault="00935097" w:rsidP="00935097">
            <w:pPr>
              <w:ind w:left="3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№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48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Наименование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крупного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890"/>
                <w:tab w:val="left" w:pos="1356"/>
              </w:tabs>
              <w:ind w:left="110" w:right="9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Где,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в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чем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происходит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изменение?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562"/>
              </w:tabs>
              <w:ind w:left="110" w:right="9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Вектор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46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 xml:space="preserve">Кадровое </w:t>
            </w:r>
            <w:r w:rsidRPr="00935097">
              <w:rPr>
                <w:rFonts w:eastAsia="Times New Roman" w:cs="Times New Roman"/>
                <w:color w:val="auto"/>
                <w:sz w:val="18"/>
              </w:rPr>
              <w:t>обеспечение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47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Методы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 w:right="9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Ожидаемый результат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113" w:right="8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Сроки реализации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114" w:righ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Ресурсы</w:t>
            </w:r>
          </w:p>
          <w:p w:rsidR="00935097" w:rsidRPr="00935097" w:rsidRDefault="00935097" w:rsidP="00935097">
            <w:pPr>
              <w:ind w:left="114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Управленческое сопровождение</w:t>
            </w:r>
          </w:p>
        </w:tc>
      </w:tr>
      <w:tr w:rsidR="00935097" w:rsidRPr="00935097" w:rsidTr="008D4319">
        <w:trPr>
          <w:trHeight w:val="318"/>
        </w:trPr>
        <w:tc>
          <w:tcPr>
            <w:tcW w:w="427" w:type="dxa"/>
          </w:tcPr>
          <w:p w:rsidR="00935097" w:rsidRPr="00935097" w:rsidRDefault="00935097" w:rsidP="00935097">
            <w:pPr>
              <w:ind w:left="14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ind w:left="1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3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2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2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716" w:right="69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</w:tr>
      <w:tr w:rsidR="00935097" w:rsidRPr="00935097" w:rsidTr="008D4319">
        <w:trPr>
          <w:trHeight w:val="2855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</w:tcPr>
          <w:p w:rsidR="00935097" w:rsidRPr="00210106" w:rsidRDefault="00935097" w:rsidP="00935097">
            <w:pPr>
              <w:tabs>
                <w:tab w:val="left" w:pos="1607"/>
                <w:tab w:val="left" w:pos="1660"/>
              </w:tabs>
              <w:ind w:left="107" w:right="91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изменений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для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усиления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сплоченности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коллектива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ОО,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создание</w:t>
            </w:r>
            <w:r w:rsidRPr="00210106">
              <w:rPr>
                <w:rFonts w:eastAsia="Times New Roman" w:cs="Times New Roman"/>
                <w:color w:val="auto"/>
                <w:spacing w:val="32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</w:t>
            </w:r>
            <w:r w:rsidRPr="00210106">
              <w:rPr>
                <w:rFonts w:eastAsia="Times New Roman" w:cs="Times New Roman"/>
                <w:color w:val="auto"/>
                <w:spacing w:val="32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среде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простран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ств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дл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я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совместной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работы</w:t>
            </w:r>
          </w:p>
          <w:p w:rsidR="00935097" w:rsidRPr="00935097" w:rsidRDefault="00935097" w:rsidP="00935097">
            <w:pPr>
              <w:ind w:left="107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(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коворкинг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>)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основного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блоков</w:t>
            </w:r>
            <w:r w:rsidRPr="00935097">
              <w:rPr>
                <w:rFonts w:eastAsia="Times New Roman" w:cs="Times New Roman"/>
                <w:color w:val="auto"/>
                <w:spacing w:val="2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школы,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помещений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учительских,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столовой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668"/>
              </w:tabs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помещений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к</w:t>
            </w:r>
          </w:p>
          <w:p w:rsidR="00935097" w:rsidRPr="00935097" w:rsidRDefault="00935097" w:rsidP="00935097">
            <w:pPr>
              <w:tabs>
                <w:tab w:val="left" w:pos="1442"/>
              </w:tabs>
              <w:spacing w:before="41"/>
              <w:ind w:left="110" w:right="9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созданию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>зон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общения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60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39" w:type="dxa"/>
          </w:tcPr>
          <w:p w:rsidR="00935097" w:rsidRPr="00210106" w:rsidRDefault="00935097" w:rsidP="00935097">
            <w:pPr>
              <w:ind w:left="110" w:right="77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усиление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сплоченнос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ти</w:t>
            </w:r>
            <w:proofErr w:type="spellEnd"/>
            <w:proofErr w:type="gram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(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коворкинг</w:t>
            </w:r>
            <w:proofErr w:type="spellEnd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)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холлы,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учительски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е,</w:t>
            </w:r>
            <w:r w:rsidRPr="00210106">
              <w:rPr>
                <w:rFonts w:eastAsia="Times New Roman" w:cs="Times New Roman"/>
                <w:color w:val="auto"/>
                <w:spacing w:val="1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кабинеты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РДШ,</w:t>
            </w:r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библиотека</w:t>
            </w:r>
            <w:proofErr w:type="spellEnd"/>
          </w:p>
        </w:tc>
        <w:tc>
          <w:tcPr>
            <w:tcW w:w="1372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7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tabs>
                <w:tab w:val="left" w:pos="801"/>
              </w:tabs>
              <w:ind w:left="11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проекта</w:t>
            </w:r>
          </w:p>
          <w:p w:rsidR="00935097" w:rsidRPr="00935097" w:rsidRDefault="00935097" w:rsidP="00935097">
            <w:pPr>
              <w:spacing w:before="41"/>
              <w:ind w:left="11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«Образование</w:t>
            </w:r>
          </w:p>
          <w:p w:rsidR="00935097" w:rsidRPr="00935097" w:rsidRDefault="00935097" w:rsidP="00935097">
            <w:pPr>
              <w:spacing w:before="40"/>
              <w:ind w:left="11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»</w:t>
            </w:r>
          </w:p>
        </w:tc>
      </w:tr>
      <w:tr w:rsidR="00935097" w:rsidRPr="00935097" w:rsidTr="008D4319">
        <w:trPr>
          <w:trHeight w:val="3172"/>
        </w:trPr>
        <w:tc>
          <w:tcPr>
            <w:tcW w:w="427" w:type="dxa"/>
            <w:vMerge w:val="restart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  <w:vMerge w:val="restart"/>
          </w:tcPr>
          <w:p w:rsidR="00935097" w:rsidRPr="00210106" w:rsidRDefault="00935097" w:rsidP="00935097">
            <w:pPr>
              <w:tabs>
                <w:tab w:val="left" w:pos="1898"/>
              </w:tabs>
              <w:ind w:left="107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Отражение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</w:t>
            </w:r>
            <w:proofErr w:type="gramEnd"/>
          </w:p>
          <w:p w:rsidR="00935097" w:rsidRPr="00A047EE" w:rsidRDefault="00935097" w:rsidP="00935097">
            <w:pPr>
              <w:tabs>
                <w:tab w:val="left" w:pos="967"/>
                <w:tab w:val="left" w:pos="1605"/>
                <w:tab w:val="left" w:pos="1881"/>
              </w:tabs>
              <w:spacing w:before="41"/>
              <w:ind w:left="107" w:right="91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proofErr w:type="gramStart"/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устройстве</w:t>
            </w:r>
            <w:proofErr w:type="gramEnd"/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ab/>
              <w:t>и</w:t>
            </w:r>
            <w:r w:rsidRPr="00A047EE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оформлении</w:t>
            </w:r>
            <w:r w:rsidRPr="00A047EE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предметной среды</w:t>
            </w:r>
            <w:r w:rsidRPr="00A047EE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социальной</w:t>
            </w:r>
            <w:r w:rsidRPr="00A047EE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проблематики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A047EE">
              <w:rPr>
                <w:rFonts w:eastAsia="Times New Roman" w:cs="Times New Roman"/>
                <w:color w:val="auto"/>
                <w:spacing w:val="-3"/>
                <w:sz w:val="24"/>
                <w:lang w:val="ru-RU"/>
              </w:rPr>
              <w:t>и</w:t>
            </w:r>
            <w:r w:rsidRPr="00A047EE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социальных</w:t>
            </w:r>
            <w:r w:rsidRPr="00A047EE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связей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A047EE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ОО,</w:t>
            </w:r>
            <w:r w:rsidRPr="00A047EE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представленность</w:t>
            </w:r>
            <w:r w:rsidRPr="00A047EE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информации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A047EE">
              <w:rPr>
                <w:rFonts w:eastAsia="Times New Roman" w:cs="Times New Roman"/>
                <w:color w:val="auto"/>
                <w:spacing w:val="-4"/>
                <w:sz w:val="24"/>
                <w:lang w:val="ru-RU"/>
              </w:rPr>
              <w:t>о</w:t>
            </w:r>
            <w:r w:rsidRPr="00A047EE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жизни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A047EE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партнеров</w:t>
            </w:r>
            <w:r w:rsidRPr="00A047EE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и друзей ОО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1624"/>
              </w:tabs>
              <w:ind w:left="110" w:right="92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Изменения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3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пространстве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школы</w:t>
            </w:r>
            <w:proofErr w:type="spellEnd"/>
          </w:p>
        </w:tc>
        <w:tc>
          <w:tcPr>
            <w:tcW w:w="1891" w:type="dxa"/>
          </w:tcPr>
          <w:p w:rsidR="00935097" w:rsidRPr="00210106" w:rsidRDefault="00935097" w:rsidP="00935097">
            <w:pPr>
              <w:tabs>
                <w:tab w:val="left" w:pos="672"/>
                <w:tab w:val="left" w:pos="1656"/>
              </w:tabs>
              <w:ind w:left="110" w:right="94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От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свободных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помещений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5"/>
                <w:sz w:val="24"/>
                <w:lang w:val="ru-RU"/>
              </w:rPr>
              <w:t>и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нерационально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используемых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помещений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для</w:t>
            </w:r>
            <w:r w:rsidRPr="00210106">
              <w:rPr>
                <w:rFonts w:eastAsia="Times New Roman" w:cs="Times New Roman"/>
                <w:color w:val="auto"/>
                <w:spacing w:val="19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реализации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экологического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подхода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4"/>
                <w:sz w:val="24"/>
                <w:lang w:val="ru-RU"/>
              </w:rPr>
              <w:t>к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окружающей</w:t>
            </w:r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среде</w:t>
            </w:r>
            <w:proofErr w:type="spellEnd"/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19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Сотрудники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школы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tabs>
                <w:tab w:val="left" w:pos="927"/>
              </w:tabs>
              <w:ind w:left="109" w:right="9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Создание</w:t>
            </w:r>
            <w:r w:rsidRPr="00935097">
              <w:rPr>
                <w:rFonts w:eastAsia="Times New Roman" w:cs="Times New Roman"/>
                <w:color w:val="auto"/>
                <w:spacing w:val="8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зон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для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сбора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макулатуры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Применение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контейнеров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для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сбора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макулатуры</w:t>
            </w:r>
          </w:p>
        </w:tc>
        <w:tc>
          <w:tcPr>
            <w:tcW w:w="1439" w:type="dxa"/>
          </w:tcPr>
          <w:p w:rsidR="00935097" w:rsidRPr="00210106" w:rsidRDefault="00935097" w:rsidP="00935097">
            <w:pPr>
              <w:ind w:left="110" w:right="89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Использова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ние</w:t>
            </w:r>
            <w:proofErr w:type="spellEnd"/>
            <w:proofErr w:type="gramEnd"/>
            <w:r w:rsidRPr="00210106">
              <w:rPr>
                <w:rFonts w:eastAsia="Times New Roman" w:cs="Times New Roman"/>
                <w:color w:val="auto"/>
                <w:spacing w:val="-13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в</w:t>
            </w:r>
            <w:r w:rsidRPr="00210106">
              <w:rPr>
                <w:rFonts w:eastAsia="Times New Roman" w:cs="Times New Roman"/>
                <w:color w:val="auto"/>
                <w:spacing w:val="-12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школе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контейнеро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</w:t>
            </w:r>
            <w:r w:rsidRPr="00210106">
              <w:rPr>
                <w:rFonts w:eastAsia="Times New Roman" w:cs="Times New Roman"/>
                <w:color w:val="auto"/>
                <w:spacing w:val="24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для</w:t>
            </w:r>
            <w:r w:rsidRPr="00210106">
              <w:rPr>
                <w:rFonts w:eastAsia="Times New Roman" w:cs="Times New Roman"/>
                <w:color w:val="auto"/>
                <w:spacing w:val="26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сбора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макулатур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ы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tabs>
                <w:tab w:val="left" w:pos="929"/>
              </w:tabs>
              <w:ind w:left="11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год</w:t>
            </w:r>
            <w:proofErr w:type="spellEnd"/>
          </w:p>
          <w:p w:rsidR="00935097" w:rsidRPr="00935097" w:rsidRDefault="00935097" w:rsidP="00935097">
            <w:pPr>
              <w:spacing w:before="41"/>
              <w:ind w:left="113" w:right="189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реализаци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8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проекта</w:t>
            </w:r>
            <w:proofErr w:type="spellEnd"/>
          </w:p>
        </w:tc>
        <w:tc>
          <w:tcPr>
            <w:tcW w:w="117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Планирование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закупок</w:t>
            </w:r>
          </w:p>
        </w:tc>
      </w:tr>
      <w:tr w:rsidR="00935097" w:rsidRPr="00935097" w:rsidTr="008D4319">
        <w:trPr>
          <w:trHeight w:val="952"/>
        </w:trPr>
        <w:tc>
          <w:tcPr>
            <w:tcW w:w="427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1624"/>
              </w:tabs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Изменения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в</w:t>
            </w:r>
          </w:p>
          <w:p w:rsidR="00935097" w:rsidRPr="00935097" w:rsidRDefault="00935097" w:rsidP="00935097">
            <w:pPr>
              <w:spacing w:before="7"/>
              <w:ind w:left="110" w:right="173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информационн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о-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691"/>
              </w:tabs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От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отдельных</w:t>
            </w:r>
          </w:p>
          <w:p w:rsidR="00935097" w:rsidRPr="00935097" w:rsidRDefault="00935097" w:rsidP="00935097">
            <w:pPr>
              <w:spacing w:before="7"/>
              <w:ind w:left="110" w:right="206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информационн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ых</w:t>
            </w:r>
            <w:proofErr w:type="spellEnd"/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19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Сотрудники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школы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22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Размещение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стендов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Информаци</w:t>
            </w:r>
            <w:proofErr w:type="spellEnd"/>
          </w:p>
          <w:p w:rsidR="00935097" w:rsidRPr="00935097" w:rsidRDefault="00935097" w:rsidP="00935097">
            <w:pPr>
              <w:spacing w:before="7"/>
              <w:ind w:left="110" w:right="83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онная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среда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холлов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>,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tabs>
                <w:tab w:val="left" w:pos="929"/>
              </w:tabs>
              <w:ind w:left="11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год</w:t>
            </w:r>
          </w:p>
          <w:p w:rsidR="00935097" w:rsidRPr="00935097" w:rsidRDefault="00935097" w:rsidP="00935097">
            <w:pPr>
              <w:spacing w:before="7"/>
              <w:ind w:left="113" w:right="189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реализаци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8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проекта</w:t>
            </w:r>
            <w:proofErr w:type="spellEnd"/>
          </w:p>
        </w:tc>
        <w:tc>
          <w:tcPr>
            <w:tcW w:w="117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Планирование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закупок</w:t>
            </w:r>
          </w:p>
        </w:tc>
      </w:tr>
    </w:tbl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color w:val="auto"/>
          <w:sz w:val="24"/>
          <w:bdr w:val="none" w:sz="0" w:space="0" w:color="auto"/>
          <w:lang w:eastAsia="en-US"/>
        </w:rPr>
        <w:sectPr w:rsidR="00935097" w:rsidRPr="00935097">
          <w:pgSz w:w="16840" w:h="11910" w:orient="landscape"/>
          <w:pgMar w:top="1180" w:right="400" w:bottom="280" w:left="1020" w:header="715" w:footer="0" w:gutter="0"/>
          <w:cols w:space="720"/>
        </w:sect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b/>
          <w:color w:val="auto"/>
          <w:sz w:val="20"/>
          <w:bdr w:val="none" w:sz="0" w:space="0" w:color="auto"/>
          <w:lang w:eastAsia="en-US"/>
        </w:r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" w:after="1"/>
        <w:rPr>
          <w:rFonts w:eastAsia="Times New Roman" w:cs="Times New Roman"/>
          <w:b/>
          <w:color w:val="auto"/>
          <w:sz w:val="25"/>
          <w:bdr w:val="none" w:sz="0" w:space="0" w:color="auto"/>
          <w:lang w:eastAsia="en-US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19"/>
        <w:gridCol w:w="1843"/>
        <w:gridCol w:w="1891"/>
        <w:gridCol w:w="1581"/>
        <w:gridCol w:w="1607"/>
        <w:gridCol w:w="1439"/>
        <w:gridCol w:w="1372"/>
        <w:gridCol w:w="1173"/>
        <w:gridCol w:w="1706"/>
      </w:tblGrid>
      <w:tr w:rsidR="00935097" w:rsidRPr="00935097" w:rsidTr="008D4319">
        <w:trPr>
          <w:trHeight w:val="1585"/>
        </w:trPr>
        <w:tc>
          <w:tcPr>
            <w:tcW w:w="427" w:type="dxa"/>
          </w:tcPr>
          <w:p w:rsidR="00935097" w:rsidRPr="00935097" w:rsidRDefault="00935097" w:rsidP="00935097">
            <w:pPr>
              <w:ind w:left="3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№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48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Наименование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крупного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890"/>
                <w:tab w:val="left" w:pos="1356"/>
              </w:tabs>
              <w:ind w:left="110" w:right="9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Где,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в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чем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происходит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изменение?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562"/>
              </w:tabs>
              <w:ind w:left="110" w:right="9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Вектор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46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 xml:space="preserve">Кадровое </w:t>
            </w:r>
            <w:r w:rsidRPr="00935097">
              <w:rPr>
                <w:rFonts w:eastAsia="Times New Roman" w:cs="Times New Roman"/>
                <w:color w:val="auto"/>
                <w:sz w:val="18"/>
              </w:rPr>
              <w:t>обеспечение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47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Методы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 w:right="9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Ожидаемый результат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113" w:right="8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Сроки реализации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114" w:righ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Ресурсы</w:t>
            </w:r>
          </w:p>
          <w:p w:rsidR="00935097" w:rsidRPr="00935097" w:rsidRDefault="00935097" w:rsidP="00935097">
            <w:pPr>
              <w:ind w:left="114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Управленческое сопровождение</w:t>
            </w:r>
          </w:p>
        </w:tc>
      </w:tr>
      <w:tr w:rsidR="00935097" w:rsidRPr="00935097" w:rsidTr="008D4319">
        <w:trPr>
          <w:trHeight w:val="318"/>
        </w:trPr>
        <w:tc>
          <w:tcPr>
            <w:tcW w:w="427" w:type="dxa"/>
          </w:tcPr>
          <w:p w:rsidR="00935097" w:rsidRPr="00935097" w:rsidRDefault="00935097" w:rsidP="00935097">
            <w:pPr>
              <w:ind w:left="14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ind w:left="1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3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2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2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716" w:right="69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</w:tr>
      <w:tr w:rsidR="00935097" w:rsidRPr="00935097" w:rsidTr="008D4319">
        <w:trPr>
          <w:trHeight w:val="3808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43" w:type="dxa"/>
          </w:tcPr>
          <w:p w:rsidR="00935097" w:rsidRPr="00935097" w:rsidRDefault="00935097" w:rsidP="00935097">
            <w:pPr>
              <w:ind w:left="110" w:righ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образовательно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й среде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430"/>
                <w:tab w:val="left" w:pos="1665"/>
              </w:tabs>
              <w:ind w:left="110" w:right="9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стендов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4"/>
                <w:sz w:val="24"/>
              </w:rPr>
              <w:t>к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постоянно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действующему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месту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для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размещения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информации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4"/>
                <w:sz w:val="24"/>
              </w:rPr>
              <w:t>о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социально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значимых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проектах,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деятельности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социальных</w:t>
            </w:r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партнеров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60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 w:right="89"/>
              <w:jc w:val="both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учительски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 xml:space="preserve">е,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кабинеты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РДШ,</w:t>
            </w:r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библиотека</w:t>
            </w:r>
          </w:p>
          <w:p w:rsidR="00935097" w:rsidRPr="00935097" w:rsidRDefault="00935097" w:rsidP="00935097">
            <w:pPr>
              <w:spacing w:before="37"/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,</w:t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музей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7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935097" w:rsidRPr="00935097" w:rsidTr="008D4319">
        <w:trPr>
          <w:trHeight w:val="3172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</w:tcPr>
          <w:p w:rsidR="00935097" w:rsidRPr="00A047EE" w:rsidRDefault="00935097" w:rsidP="00935097">
            <w:pPr>
              <w:tabs>
                <w:tab w:val="left" w:pos="693"/>
                <w:tab w:val="left" w:pos="1660"/>
              </w:tabs>
              <w:ind w:left="107" w:right="93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Использование</w:t>
            </w:r>
            <w:r w:rsidRPr="00A047EE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трансформируемы</w:t>
            </w:r>
            <w:r w:rsidRPr="00A047EE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х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A047EE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пространств,</w:t>
            </w:r>
            <w:r w:rsidRPr="00A047EE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мобильной</w:t>
            </w:r>
            <w:r w:rsidRPr="00A047EE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мебели,</w:t>
            </w:r>
            <w:r w:rsidRPr="00A047EE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оборудования,</w:t>
            </w:r>
            <w:r w:rsidRPr="00A047EE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наличие</w:t>
            </w:r>
            <w:r w:rsidRPr="00A047EE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пространств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proofErr w:type="gramStart"/>
            <w:r w:rsidRPr="00A047EE">
              <w:rPr>
                <w:rFonts w:eastAsia="Times New Roman" w:cs="Times New Roman"/>
                <w:color w:val="auto"/>
                <w:spacing w:val="-1"/>
                <w:sz w:val="24"/>
                <w:lang w:val="ru-RU"/>
              </w:rPr>
              <w:t>для</w:t>
            </w:r>
            <w:proofErr w:type="gramEnd"/>
            <w:r w:rsidRPr="00A047EE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A047EE">
              <w:rPr>
                <w:rFonts w:eastAsia="Times New Roman" w:cs="Times New Roman"/>
                <w:color w:val="auto"/>
                <w:sz w:val="24"/>
                <w:lang w:val="ru-RU"/>
              </w:rPr>
              <w:t>свободного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1610"/>
              </w:tabs>
              <w:ind w:left="110" w:right="91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Изменения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пространстве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школьных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коридоров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блока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начального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4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блока</w:t>
            </w:r>
            <w:r w:rsidRPr="00935097">
              <w:rPr>
                <w:rFonts w:eastAsia="Times New Roman" w:cs="Times New Roman"/>
                <w:color w:val="auto"/>
                <w:spacing w:val="4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основной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школы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691"/>
              </w:tabs>
              <w:ind w:left="110" w:right="95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От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proofErr w:type="spellStart"/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отдельных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информационн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ых</w:t>
            </w:r>
            <w:proofErr w:type="spellEnd"/>
          </w:p>
          <w:p w:rsidR="00935097" w:rsidRPr="00935097" w:rsidRDefault="00935097" w:rsidP="00935097">
            <w:pPr>
              <w:tabs>
                <w:tab w:val="left" w:pos="1430"/>
                <w:tab w:val="left" w:pos="1668"/>
              </w:tabs>
              <w:ind w:left="110" w:right="9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стендов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4"/>
                <w:sz w:val="24"/>
              </w:rPr>
              <w:t>к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постоянно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действующему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месту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для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размещения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работ</w:t>
            </w:r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обучающихся</w:t>
            </w:r>
            <w:r w:rsidRPr="00935097">
              <w:rPr>
                <w:rFonts w:eastAsia="Times New Roman" w:cs="Times New Roman"/>
                <w:color w:val="auto"/>
                <w:spacing w:val="2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в</w:t>
            </w:r>
          </w:p>
        </w:tc>
        <w:tc>
          <w:tcPr>
            <w:tcW w:w="1581" w:type="dxa"/>
          </w:tcPr>
          <w:p w:rsidR="00935097" w:rsidRPr="00210106" w:rsidRDefault="00935097" w:rsidP="00935097">
            <w:pPr>
              <w:ind w:left="108" w:right="211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Сотрудники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школы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(учителя,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педагог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и-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организатор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ы)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93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Оборудовани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8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выставочног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пространства</w:t>
            </w:r>
          </w:p>
          <w:p w:rsidR="00935097" w:rsidRPr="00935097" w:rsidRDefault="00935097" w:rsidP="00935097">
            <w:pPr>
              <w:ind w:left="109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,</w:t>
            </w:r>
          </w:p>
          <w:p w:rsidR="00935097" w:rsidRPr="00935097" w:rsidRDefault="00935097" w:rsidP="00935097">
            <w:pPr>
              <w:spacing w:before="35"/>
              <w:ind w:left="109" w:right="615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меловой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доски</w:t>
            </w:r>
          </w:p>
        </w:tc>
        <w:tc>
          <w:tcPr>
            <w:tcW w:w="1439" w:type="dxa"/>
          </w:tcPr>
          <w:p w:rsidR="00935097" w:rsidRPr="00210106" w:rsidRDefault="00935097" w:rsidP="00935097">
            <w:pPr>
              <w:tabs>
                <w:tab w:val="left" w:pos="1221"/>
              </w:tabs>
              <w:ind w:left="110" w:right="92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Функциона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льное</w:t>
            </w:r>
            <w:proofErr w:type="spellEnd"/>
            <w:proofErr w:type="gram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Выставочн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ое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пространст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во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4"/>
                <w:sz w:val="24"/>
                <w:lang w:val="ru-RU"/>
              </w:rPr>
              <w:t>в</w:t>
            </w:r>
          </w:p>
          <w:p w:rsidR="00935097" w:rsidRPr="00935097" w:rsidRDefault="00935097" w:rsidP="00935097">
            <w:pPr>
              <w:ind w:left="110" w:right="245"/>
              <w:jc w:val="both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коридорах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8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начальной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8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школы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>,</w:t>
            </w:r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меловая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tabs>
                <w:tab w:val="left" w:pos="929"/>
              </w:tabs>
              <w:ind w:left="113" w:right="89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2-3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proofErr w:type="spellStart"/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>год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реализаци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проекта</w:t>
            </w:r>
            <w:proofErr w:type="spellEnd"/>
          </w:p>
        </w:tc>
        <w:tc>
          <w:tcPr>
            <w:tcW w:w="117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Планирование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закупок</w:t>
            </w:r>
          </w:p>
        </w:tc>
      </w:tr>
    </w:tbl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color w:val="auto"/>
          <w:sz w:val="24"/>
          <w:bdr w:val="none" w:sz="0" w:space="0" w:color="auto"/>
          <w:lang w:eastAsia="en-US"/>
        </w:rPr>
        <w:sectPr w:rsidR="00935097" w:rsidRPr="00935097">
          <w:pgSz w:w="16840" w:h="11910" w:orient="landscape"/>
          <w:pgMar w:top="1180" w:right="400" w:bottom="280" w:left="1020" w:header="715" w:footer="0" w:gutter="0"/>
          <w:cols w:space="720"/>
        </w:sect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b/>
          <w:color w:val="auto"/>
          <w:sz w:val="20"/>
          <w:bdr w:val="none" w:sz="0" w:space="0" w:color="auto"/>
          <w:lang w:eastAsia="en-US"/>
        </w:r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" w:after="1"/>
        <w:rPr>
          <w:rFonts w:eastAsia="Times New Roman" w:cs="Times New Roman"/>
          <w:b/>
          <w:color w:val="auto"/>
          <w:sz w:val="25"/>
          <w:bdr w:val="none" w:sz="0" w:space="0" w:color="auto"/>
          <w:lang w:eastAsia="en-US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19"/>
        <w:gridCol w:w="1843"/>
        <w:gridCol w:w="1891"/>
        <w:gridCol w:w="1581"/>
        <w:gridCol w:w="1607"/>
        <w:gridCol w:w="1439"/>
        <w:gridCol w:w="1372"/>
        <w:gridCol w:w="1173"/>
        <w:gridCol w:w="1706"/>
      </w:tblGrid>
      <w:tr w:rsidR="00935097" w:rsidRPr="00935097" w:rsidTr="008D4319">
        <w:trPr>
          <w:trHeight w:val="1585"/>
        </w:trPr>
        <w:tc>
          <w:tcPr>
            <w:tcW w:w="427" w:type="dxa"/>
          </w:tcPr>
          <w:p w:rsidR="00935097" w:rsidRPr="00935097" w:rsidRDefault="00935097" w:rsidP="00935097">
            <w:pPr>
              <w:ind w:left="3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№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48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Наименование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крупного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890"/>
                <w:tab w:val="left" w:pos="1356"/>
              </w:tabs>
              <w:ind w:left="110" w:right="9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Где,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в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чем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происходит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изменение?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562"/>
              </w:tabs>
              <w:ind w:left="110" w:right="9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Вектор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46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 xml:space="preserve">Кадровое </w:t>
            </w:r>
            <w:r w:rsidRPr="00935097">
              <w:rPr>
                <w:rFonts w:eastAsia="Times New Roman" w:cs="Times New Roman"/>
                <w:color w:val="auto"/>
                <w:sz w:val="18"/>
              </w:rPr>
              <w:t>обеспечение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47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Методы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 w:right="9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Ожидаемый результат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113" w:right="8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Сроки реализации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114" w:righ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Ресурсы</w:t>
            </w:r>
          </w:p>
          <w:p w:rsidR="00935097" w:rsidRPr="00935097" w:rsidRDefault="00935097" w:rsidP="00935097">
            <w:pPr>
              <w:ind w:left="114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Управленческое сопровождение</w:t>
            </w:r>
          </w:p>
        </w:tc>
      </w:tr>
      <w:tr w:rsidR="00935097" w:rsidRPr="00935097" w:rsidTr="008D4319">
        <w:trPr>
          <w:trHeight w:val="318"/>
        </w:trPr>
        <w:tc>
          <w:tcPr>
            <w:tcW w:w="427" w:type="dxa"/>
          </w:tcPr>
          <w:p w:rsidR="00935097" w:rsidRPr="00935097" w:rsidRDefault="00935097" w:rsidP="00935097">
            <w:pPr>
              <w:ind w:left="14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ind w:left="1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3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2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2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716" w:right="69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</w:tr>
      <w:tr w:rsidR="00935097" w:rsidRPr="00935097" w:rsidTr="008D4319">
        <w:trPr>
          <w:trHeight w:val="1585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26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самовыражения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детей,</w:t>
            </w:r>
            <w:r w:rsidRPr="00935097">
              <w:rPr>
                <w:rFonts w:eastAsia="Times New Roman" w:cs="Times New Roman"/>
                <w:color w:val="auto"/>
                <w:spacing w:val="-8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их</w:t>
            </w:r>
            <w:r w:rsidRPr="00935097">
              <w:rPr>
                <w:rFonts w:eastAsia="Times New Roman" w:cs="Times New Roman"/>
                <w:color w:val="auto"/>
                <w:spacing w:val="-5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отдыха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656"/>
              </w:tabs>
              <w:ind w:left="110" w:right="9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начальной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школе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5"/>
                <w:sz w:val="24"/>
              </w:rPr>
              <w:t>и</w:t>
            </w:r>
          </w:p>
          <w:p w:rsidR="00935097" w:rsidRPr="00935097" w:rsidRDefault="00935097" w:rsidP="00935097">
            <w:pPr>
              <w:tabs>
                <w:tab w:val="left" w:pos="1656"/>
              </w:tabs>
              <w:ind w:left="110" w:right="9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меловой доске в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основном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5"/>
                <w:sz w:val="24"/>
              </w:rPr>
              <w:t>и</w:t>
            </w:r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старшем</w:t>
            </w:r>
            <w:r w:rsidRPr="00935097">
              <w:rPr>
                <w:rFonts w:eastAsia="Times New Roman" w:cs="Times New Roman"/>
                <w:color w:val="auto"/>
                <w:spacing w:val="-3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звене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60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439" w:type="dxa"/>
          </w:tcPr>
          <w:p w:rsidR="00935097" w:rsidRPr="00935097" w:rsidRDefault="00935097" w:rsidP="00935097">
            <w:pPr>
              <w:tabs>
                <w:tab w:val="left" w:pos="1221"/>
              </w:tabs>
              <w:ind w:left="110" w:right="91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доска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3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основной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старшей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школе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7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935097" w:rsidRPr="00935097" w:rsidTr="008D4319">
        <w:trPr>
          <w:trHeight w:val="316"/>
        </w:trPr>
        <w:tc>
          <w:tcPr>
            <w:tcW w:w="15158" w:type="dxa"/>
            <w:gridSpan w:val="10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Изменения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ресурсном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обеспечении</w:t>
            </w:r>
            <w:proofErr w:type="spellEnd"/>
          </w:p>
        </w:tc>
      </w:tr>
      <w:tr w:rsidR="00935097" w:rsidRPr="00935097" w:rsidTr="008D4319">
        <w:trPr>
          <w:trHeight w:val="1588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37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Повышение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квалификации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педагогических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работников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В</w:t>
            </w:r>
          </w:p>
          <w:p w:rsidR="00935097" w:rsidRPr="00935097" w:rsidRDefault="00935097" w:rsidP="00935097">
            <w:pPr>
              <w:spacing w:before="41"/>
              <w:ind w:left="110" w:right="146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профессиональ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ных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компетенциях</w:t>
            </w:r>
            <w:proofErr w:type="spellEnd"/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педагогов</w:t>
            </w:r>
          </w:p>
        </w:tc>
        <w:tc>
          <w:tcPr>
            <w:tcW w:w="1891" w:type="dxa"/>
          </w:tcPr>
          <w:p w:rsidR="00935097" w:rsidRPr="00210106" w:rsidRDefault="00935097" w:rsidP="00935097">
            <w:pPr>
              <w:ind w:left="110" w:right="90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От</w:t>
            </w:r>
            <w:r w:rsidRPr="00210106">
              <w:rPr>
                <w:rFonts w:eastAsia="Times New Roman" w:cs="Times New Roman"/>
                <w:color w:val="auto"/>
                <w:spacing w:val="13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стандартных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курсов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повышения</w:t>
            </w:r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квалификации</w:t>
            </w:r>
            <w:r w:rsidRPr="00210106">
              <w:rPr>
                <w:rFonts w:eastAsia="Times New Roman" w:cs="Times New Roman"/>
                <w:color w:val="auto"/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к</w:t>
            </w:r>
            <w:proofErr w:type="gramEnd"/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ПОС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501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Тьюторы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ИРО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tabs>
                <w:tab w:val="left" w:pos="1388"/>
              </w:tabs>
              <w:ind w:left="109" w:right="9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Обучение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4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проекте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 w:right="137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Педагогиче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ские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работники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</w:t>
            </w:r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необходим</w:t>
            </w:r>
          </w:p>
        </w:tc>
        <w:tc>
          <w:tcPr>
            <w:tcW w:w="1372" w:type="dxa"/>
          </w:tcPr>
          <w:p w:rsidR="00935097" w:rsidRPr="00210106" w:rsidRDefault="00935097" w:rsidP="00935097">
            <w:pPr>
              <w:tabs>
                <w:tab w:val="left" w:pos="929"/>
              </w:tabs>
              <w:ind w:left="113" w:right="89"/>
              <w:rPr>
                <w:rFonts w:eastAsia="Times New Roman" w:cs="Times New Roman"/>
                <w:color w:val="auto"/>
                <w:sz w:val="24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1-ый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2"/>
                <w:sz w:val="24"/>
                <w:lang w:val="ru-RU"/>
              </w:rPr>
              <w:t>год</w:t>
            </w:r>
            <w:r w:rsidRPr="00210106">
              <w:rPr>
                <w:rFonts w:eastAsia="Times New Roman" w:cs="Times New Roman"/>
                <w:color w:val="auto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реализаци</w:t>
            </w:r>
            <w:proofErr w:type="spell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и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1"/>
                <w:sz w:val="24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4"/>
                <w:lang w:val="ru-RU"/>
              </w:rPr>
              <w:t>проекта</w:t>
            </w:r>
          </w:p>
        </w:tc>
        <w:tc>
          <w:tcPr>
            <w:tcW w:w="1173" w:type="dxa"/>
          </w:tcPr>
          <w:p w:rsidR="00935097" w:rsidRPr="00210106" w:rsidRDefault="00935097" w:rsidP="00935097">
            <w:pPr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Планирование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КПК</w:t>
            </w:r>
          </w:p>
        </w:tc>
      </w:tr>
    </w:tbl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b/>
          <w:color w:val="auto"/>
          <w:sz w:val="20"/>
          <w:bdr w:val="none" w:sz="0" w:space="0" w:color="auto"/>
          <w:lang w:eastAsia="en-US"/>
        </w:r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" w:after="1"/>
        <w:rPr>
          <w:rFonts w:eastAsia="Times New Roman" w:cs="Times New Roman"/>
          <w:b/>
          <w:color w:val="auto"/>
          <w:sz w:val="25"/>
          <w:bdr w:val="none" w:sz="0" w:space="0" w:color="auto"/>
          <w:lang w:eastAsia="en-US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19"/>
        <w:gridCol w:w="1843"/>
        <w:gridCol w:w="1891"/>
        <w:gridCol w:w="1581"/>
        <w:gridCol w:w="1607"/>
        <w:gridCol w:w="1439"/>
        <w:gridCol w:w="1372"/>
        <w:gridCol w:w="1173"/>
        <w:gridCol w:w="1706"/>
      </w:tblGrid>
      <w:tr w:rsidR="00935097" w:rsidRPr="00935097" w:rsidTr="008D4319">
        <w:trPr>
          <w:trHeight w:val="1585"/>
        </w:trPr>
        <w:tc>
          <w:tcPr>
            <w:tcW w:w="427" w:type="dxa"/>
          </w:tcPr>
          <w:p w:rsidR="00935097" w:rsidRPr="00935097" w:rsidRDefault="00935097" w:rsidP="00935097">
            <w:pPr>
              <w:ind w:left="3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№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48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Наименование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крупного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890"/>
                <w:tab w:val="left" w:pos="1356"/>
              </w:tabs>
              <w:ind w:left="110" w:right="9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Где,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в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чем</w:t>
            </w:r>
            <w:r w:rsidRPr="00935097">
              <w:rPr>
                <w:rFonts w:eastAsia="Times New Roman" w:cs="Times New Roman"/>
                <w:color w:val="auto"/>
                <w:spacing w:val="-5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происходит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изменение?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1562"/>
              </w:tabs>
              <w:ind w:left="110" w:right="9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Вектор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изменения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46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 xml:space="preserve">Кадровое </w:t>
            </w:r>
            <w:r w:rsidRPr="00935097">
              <w:rPr>
                <w:rFonts w:eastAsia="Times New Roman" w:cs="Times New Roman"/>
                <w:color w:val="auto"/>
                <w:sz w:val="18"/>
              </w:rPr>
              <w:t>обеспечение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47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Методы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 w:right="9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Ожидаемый результат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113" w:right="8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Сроки реализации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114" w:righ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Ресурсы</w:t>
            </w:r>
          </w:p>
          <w:p w:rsidR="00935097" w:rsidRPr="00935097" w:rsidRDefault="00935097" w:rsidP="00935097">
            <w:pPr>
              <w:ind w:left="114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8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Управленческое сопровождение</w:t>
            </w:r>
          </w:p>
        </w:tc>
      </w:tr>
      <w:tr w:rsidR="00935097" w:rsidRPr="00935097" w:rsidTr="008D4319">
        <w:trPr>
          <w:trHeight w:val="318"/>
        </w:trPr>
        <w:tc>
          <w:tcPr>
            <w:tcW w:w="427" w:type="dxa"/>
          </w:tcPr>
          <w:p w:rsidR="00935097" w:rsidRPr="00935097" w:rsidRDefault="00935097" w:rsidP="00935097">
            <w:pPr>
              <w:ind w:left="14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ind w:left="1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3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5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ind w:left="22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21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716" w:right="699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</w:tr>
      <w:tr w:rsidR="00935097" w:rsidRPr="00935097" w:rsidTr="008D4319">
        <w:trPr>
          <w:trHeight w:val="1269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19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91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581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 w:right="96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ым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набором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компетенци</w:t>
            </w:r>
            <w:proofErr w:type="spellEnd"/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й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73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06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</w:tr>
      <w:tr w:rsidR="00935097" w:rsidRPr="00935097" w:rsidTr="008D4319">
        <w:trPr>
          <w:trHeight w:val="316"/>
        </w:trPr>
        <w:tc>
          <w:tcPr>
            <w:tcW w:w="15158" w:type="dxa"/>
            <w:gridSpan w:val="10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Изменение</w:t>
            </w:r>
            <w:r w:rsidRPr="00935097">
              <w:rPr>
                <w:rFonts w:eastAsia="Times New Roman" w:cs="Times New Roman"/>
                <w:color w:val="auto"/>
                <w:spacing w:val="-3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управлении ОО</w:t>
            </w:r>
          </w:p>
        </w:tc>
      </w:tr>
      <w:tr w:rsidR="00935097" w:rsidRPr="00935097" w:rsidTr="008D4319">
        <w:trPr>
          <w:trHeight w:val="1905"/>
        </w:trPr>
        <w:tc>
          <w:tcPr>
            <w:tcW w:w="427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19" w:type="dxa"/>
          </w:tcPr>
          <w:p w:rsidR="00935097" w:rsidRPr="00935097" w:rsidRDefault="00935097" w:rsidP="00935097">
            <w:pPr>
              <w:ind w:left="107" w:right="22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Создание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команды</w:t>
            </w:r>
            <w:r w:rsidRPr="00935097">
              <w:rPr>
                <w:rFonts w:eastAsia="Times New Roman" w:cs="Times New Roman"/>
                <w:color w:val="auto"/>
                <w:spacing w:val="-1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проекта</w:t>
            </w:r>
          </w:p>
        </w:tc>
        <w:tc>
          <w:tcPr>
            <w:tcW w:w="1843" w:type="dxa"/>
          </w:tcPr>
          <w:p w:rsidR="00935097" w:rsidRPr="00935097" w:rsidRDefault="00935097" w:rsidP="00935097">
            <w:pPr>
              <w:tabs>
                <w:tab w:val="left" w:pos="1624"/>
              </w:tabs>
              <w:ind w:left="110" w:right="92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Изменения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3"/>
                <w:sz w:val="24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методах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управления,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реализации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проекта</w:t>
            </w:r>
          </w:p>
        </w:tc>
        <w:tc>
          <w:tcPr>
            <w:tcW w:w="1891" w:type="dxa"/>
          </w:tcPr>
          <w:p w:rsidR="00935097" w:rsidRPr="00935097" w:rsidRDefault="00935097" w:rsidP="00935097">
            <w:pPr>
              <w:tabs>
                <w:tab w:val="left" w:pos="617"/>
                <w:tab w:val="left" w:pos="1668"/>
              </w:tabs>
              <w:ind w:left="110" w:right="9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От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реализации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готовых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стратегий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5"/>
                <w:sz w:val="24"/>
              </w:rPr>
              <w:t>к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командному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обсуждению</w:t>
            </w:r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стратегии</w:t>
            </w:r>
          </w:p>
        </w:tc>
        <w:tc>
          <w:tcPr>
            <w:tcW w:w="1581" w:type="dxa"/>
          </w:tcPr>
          <w:p w:rsidR="00935097" w:rsidRPr="00935097" w:rsidRDefault="00935097" w:rsidP="00935097">
            <w:pPr>
              <w:ind w:left="108" w:right="94"/>
              <w:jc w:val="both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Управленчес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8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кая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команда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4"/>
              </w:rPr>
              <w:t>,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ПОС</w:t>
            </w:r>
          </w:p>
        </w:tc>
        <w:tc>
          <w:tcPr>
            <w:tcW w:w="1607" w:type="dxa"/>
          </w:tcPr>
          <w:p w:rsidR="00935097" w:rsidRPr="00935097" w:rsidRDefault="00935097" w:rsidP="00935097">
            <w:pPr>
              <w:ind w:left="109" w:right="77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Деятельность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рабочих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групп</w:t>
            </w:r>
          </w:p>
        </w:tc>
        <w:tc>
          <w:tcPr>
            <w:tcW w:w="1439" w:type="dxa"/>
          </w:tcPr>
          <w:p w:rsidR="00935097" w:rsidRPr="00935097" w:rsidRDefault="00935097" w:rsidP="00935097">
            <w:pPr>
              <w:ind w:left="110" w:right="184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Принятие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стратегии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участника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образовате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8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льного</w:t>
            </w:r>
            <w:proofErr w:type="spellEnd"/>
          </w:p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процесса</w:t>
            </w:r>
          </w:p>
        </w:tc>
        <w:tc>
          <w:tcPr>
            <w:tcW w:w="1372" w:type="dxa"/>
          </w:tcPr>
          <w:p w:rsidR="00935097" w:rsidRPr="00935097" w:rsidRDefault="00935097" w:rsidP="00935097">
            <w:pPr>
              <w:tabs>
                <w:tab w:val="left" w:pos="929"/>
              </w:tabs>
              <w:ind w:left="113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1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ab/>
              <w:t>год</w:t>
            </w:r>
          </w:p>
          <w:p w:rsidR="00935097" w:rsidRPr="00935097" w:rsidRDefault="00935097" w:rsidP="00935097">
            <w:pPr>
              <w:spacing w:before="41"/>
              <w:ind w:left="113" w:right="189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реализаци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8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4"/>
              </w:rPr>
              <w:t>проекта</w:t>
            </w:r>
            <w:proofErr w:type="spellEnd"/>
          </w:p>
        </w:tc>
        <w:tc>
          <w:tcPr>
            <w:tcW w:w="1173" w:type="dxa"/>
          </w:tcPr>
          <w:p w:rsidR="00935097" w:rsidRPr="00935097" w:rsidRDefault="00935097" w:rsidP="00935097">
            <w:pPr>
              <w:ind w:left="11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z w:val="24"/>
              </w:rPr>
              <w:t>-</w:t>
            </w:r>
          </w:p>
        </w:tc>
        <w:tc>
          <w:tcPr>
            <w:tcW w:w="1706" w:type="dxa"/>
          </w:tcPr>
          <w:p w:rsidR="00935097" w:rsidRPr="00935097" w:rsidRDefault="00935097" w:rsidP="00935097">
            <w:pPr>
              <w:ind w:left="112" w:right="284"/>
              <w:rPr>
                <w:rFonts w:eastAsia="Times New Roman" w:cs="Times New Roman"/>
                <w:color w:val="auto"/>
                <w:sz w:val="24"/>
              </w:rPr>
            </w:pPr>
            <w:r w:rsidRPr="00935097">
              <w:rPr>
                <w:rFonts w:eastAsia="Times New Roman" w:cs="Times New Roman"/>
                <w:color w:val="auto"/>
                <w:spacing w:val="-1"/>
                <w:sz w:val="24"/>
              </w:rPr>
              <w:t>Руководство</w:t>
            </w:r>
            <w:r w:rsidRPr="00935097">
              <w:rPr>
                <w:rFonts w:eastAsia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командой</w:t>
            </w:r>
            <w:r w:rsidRPr="00935097">
              <w:rPr>
                <w:rFonts w:eastAsia="Times New Roman" w:cs="Times New Roman"/>
                <w:color w:val="auto"/>
                <w:spacing w:val="1"/>
                <w:sz w:val="24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4"/>
              </w:rPr>
              <w:t>проекта</w:t>
            </w:r>
          </w:p>
        </w:tc>
      </w:tr>
    </w:tbl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5"/>
        </w:tabs>
        <w:autoSpaceDE w:val="0"/>
        <w:autoSpaceDN w:val="0"/>
        <w:ind w:right="728"/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</w:pP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3.3 КОНКРЕТНЫЙ</w:t>
      </w:r>
      <w:r w:rsidRPr="00935097">
        <w:rPr>
          <w:rFonts w:eastAsia="Times New Roman" w:cs="Times New Roman"/>
          <w:b/>
          <w:color w:val="auto"/>
          <w:spacing w:val="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ПЛАН</w:t>
      </w:r>
      <w:r w:rsidRPr="00935097">
        <w:rPr>
          <w:rFonts w:eastAsia="Times New Roman" w:cs="Times New Roman"/>
          <w:b/>
          <w:color w:val="auto"/>
          <w:spacing w:val="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РЕАЛИЗАЦИИ</w:t>
      </w:r>
      <w:r w:rsidRPr="00935097">
        <w:rPr>
          <w:rFonts w:eastAsia="Times New Roman" w:cs="Times New Roman"/>
          <w:b/>
          <w:color w:val="auto"/>
          <w:spacing w:val="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ИЗМЕНЕНИЙ</w:t>
      </w:r>
      <w:r w:rsidRPr="00935097">
        <w:rPr>
          <w:rFonts w:eastAsia="Times New Roman" w:cs="Times New Roman"/>
          <w:b/>
          <w:color w:val="auto"/>
          <w:spacing w:val="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ДЛЯ</w:t>
      </w:r>
      <w:r w:rsidRPr="00935097">
        <w:rPr>
          <w:rFonts w:eastAsia="Times New Roman" w:cs="Times New Roman"/>
          <w:b/>
          <w:color w:val="auto"/>
          <w:spacing w:val="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СОЗДАНИЯ</w:t>
      </w:r>
      <w:r w:rsidRPr="00935097">
        <w:rPr>
          <w:rFonts w:eastAsia="Times New Roman" w:cs="Times New Roman"/>
          <w:b/>
          <w:color w:val="auto"/>
          <w:spacing w:val="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ЛРОС</w:t>
      </w:r>
      <w:r w:rsidRPr="00935097">
        <w:rPr>
          <w:rFonts w:eastAsia="Times New Roman" w:cs="Times New Roman"/>
          <w:b/>
          <w:color w:val="auto"/>
          <w:spacing w:val="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МБОУ</w:t>
      </w:r>
      <w:r w:rsidRPr="00935097">
        <w:rPr>
          <w:rFonts w:eastAsia="Times New Roman" w:cs="Times New Roman"/>
          <w:b/>
          <w:color w:val="auto"/>
          <w:spacing w:val="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 xml:space="preserve">Школа № 29 </w:t>
      </w:r>
      <w:proofErr w:type="spellStart"/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г.о</w:t>
      </w:r>
      <w:proofErr w:type="spellEnd"/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 xml:space="preserve">. Самара </w:t>
      </w:r>
      <w:r w:rsidRPr="00935097">
        <w:rPr>
          <w:rFonts w:eastAsia="Times New Roman" w:cs="Times New Roman"/>
          <w:b/>
          <w:color w:val="auto"/>
          <w:spacing w:val="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(ПО</w:t>
      </w:r>
      <w:r w:rsidRPr="00935097">
        <w:rPr>
          <w:rFonts w:eastAsia="Times New Roman" w:cs="Times New Roman"/>
          <w:b/>
          <w:color w:val="auto"/>
          <w:spacing w:val="-67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ФОРМУЛЕ</w:t>
      </w:r>
      <w:r w:rsidRPr="00935097">
        <w:rPr>
          <w:rFonts w:eastAsia="Times New Roman" w:cs="Times New Roman"/>
          <w:b/>
          <w:color w:val="auto"/>
          <w:spacing w:val="-1"/>
          <w:sz w:val="28"/>
          <w:bdr w:val="none" w:sz="0" w:space="0" w:color="auto"/>
          <w:lang w:eastAsia="en-US"/>
        </w:rPr>
        <w:t xml:space="preserve"> </w:t>
      </w:r>
      <w:r w:rsidRPr="00935097">
        <w:rPr>
          <w:rFonts w:eastAsia="Times New Roman" w:cs="Times New Roman"/>
          <w:b/>
          <w:color w:val="auto"/>
          <w:sz w:val="28"/>
          <w:bdr w:val="none" w:sz="0" w:space="0" w:color="auto"/>
          <w:lang w:eastAsia="en-US"/>
        </w:rPr>
        <w:t>«3+2»)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900"/>
        <w:gridCol w:w="2774"/>
        <w:gridCol w:w="1418"/>
        <w:gridCol w:w="1560"/>
        <w:gridCol w:w="2126"/>
        <w:gridCol w:w="3391"/>
        <w:gridCol w:w="1579"/>
      </w:tblGrid>
      <w:tr w:rsidR="00935097" w:rsidRPr="00935097" w:rsidTr="008D4319">
        <w:trPr>
          <w:trHeight w:val="793"/>
        </w:trPr>
        <w:tc>
          <w:tcPr>
            <w:tcW w:w="422" w:type="dxa"/>
          </w:tcPr>
          <w:p w:rsidR="00935097" w:rsidRPr="00935097" w:rsidRDefault="00935097" w:rsidP="00935097">
            <w:pPr>
              <w:ind w:left="8"/>
              <w:jc w:val="center"/>
              <w:rPr>
                <w:rFonts w:eastAsia="Times New Roman" w:cs="Times New Roman"/>
                <w:b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b/>
                <w:color w:val="auto"/>
                <w:w w:val="99"/>
                <w:sz w:val="20"/>
              </w:rPr>
              <w:t>№</w:t>
            </w:r>
          </w:p>
        </w:tc>
        <w:tc>
          <w:tcPr>
            <w:tcW w:w="1900" w:type="dxa"/>
          </w:tcPr>
          <w:p w:rsidR="00935097" w:rsidRPr="00935097" w:rsidRDefault="00935097" w:rsidP="00935097">
            <w:pPr>
              <w:ind w:left="293" w:right="283"/>
              <w:jc w:val="center"/>
              <w:rPr>
                <w:rFonts w:eastAsia="Times New Roman" w:cs="Times New Roman"/>
                <w:b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Мероприятия,</w:t>
            </w:r>
            <w:r w:rsidRPr="00935097">
              <w:rPr>
                <w:rFonts w:eastAsia="Times New Roman" w:cs="Times New Roman"/>
                <w:b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действия,</w:t>
            </w:r>
          </w:p>
          <w:p w:rsidR="00935097" w:rsidRPr="00935097" w:rsidRDefault="00935097" w:rsidP="00935097">
            <w:pPr>
              <w:spacing w:before="1"/>
              <w:ind w:left="293" w:right="282"/>
              <w:jc w:val="center"/>
              <w:rPr>
                <w:rFonts w:eastAsia="Times New Roman" w:cs="Times New Roman"/>
                <w:b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события</w:t>
            </w:r>
          </w:p>
        </w:tc>
        <w:tc>
          <w:tcPr>
            <w:tcW w:w="2774" w:type="dxa"/>
          </w:tcPr>
          <w:p w:rsidR="00935097" w:rsidRPr="00935097" w:rsidRDefault="00935097" w:rsidP="00935097">
            <w:pPr>
              <w:ind w:left="476"/>
              <w:rPr>
                <w:rFonts w:eastAsia="Times New Roman" w:cs="Times New Roman"/>
                <w:b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Содержание</w:t>
            </w:r>
            <w:r w:rsidRPr="00935097">
              <w:rPr>
                <w:rFonts w:eastAsia="Times New Roman" w:cs="Times New Roman"/>
                <w:b/>
                <w:color w:val="auto"/>
                <w:spacing w:val="-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работы</w:t>
            </w:r>
          </w:p>
        </w:tc>
        <w:tc>
          <w:tcPr>
            <w:tcW w:w="1418" w:type="dxa"/>
          </w:tcPr>
          <w:p w:rsidR="00935097" w:rsidRPr="00935097" w:rsidRDefault="00935097" w:rsidP="00935097">
            <w:pPr>
              <w:ind w:left="392" w:right="355" w:firstLine="26"/>
              <w:rPr>
                <w:rFonts w:eastAsia="Times New Roman" w:cs="Times New Roman"/>
                <w:b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Сроки</w:t>
            </w:r>
            <w:r w:rsidRPr="00935097">
              <w:rPr>
                <w:rFonts w:eastAsia="Times New Roman" w:cs="Times New Roman"/>
                <w:b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начала</w:t>
            </w:r>
          </w:p>
        </w:tc>
        <w:tc>
          <w:tcPr>
            <w:tcW w:w="1560" w:type="dxa"/>
          </w:tcPr>
          <w:p w:rsidR="00935097" w:rsidRPr="00935097" w:rsidRDefault="00935097" w:rsidP="00935097">
            <w:pPr>
              <w:ind w:left="292" w:right="256" w:firstLine="199"/>
              <w:rPr>
                <w:rFonts w:eastAsia="Times New Roman" w:cs="Times New Roman"/>
                <w:b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Сроки</w:t>
            </w:r>
            <w:r w:rsidRPr="00935097">
              <w:rPr>
                <w:rFonts w:eastAsia="Times New Roman" w:cs="Times New Roman"/>
                <w:b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окончания</w:t>
            </w:r>
          </w:p>
        </w:tc>
        <w:tc>
          <w:tcPr>
            <w:tcW w:w="2126" w:type="dxa"/>
          </w:tcPr>
          <w:p w:rsidR="00935097" w:rsidRPr="00935097" w:rsidRDefault="00935097" w:rsidP="00935097">
            <w:pPr>
              <w:ind w:left="476" w:right="330" w:hanging="118"/>
              <w:rPr>
                <w:rFonts w:eastAsia="Times New Roman" w:cs="Times New Roman"/>
                <w:b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Ответственные</w:t>
            </w:r>
            <w:r w:rsidRPr="00935097">
              <w:rPr>
                <w:rFonts w:eastAsia="Times New Roman" w:cs="Times New Roman"/>
                <w:b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исполнители</w:t>
            </w:r>
          </w:p>
        </w:tc>
        <w:tc>
          <w:tcPr>
            <w:tcW w:w="3391" w:type="dxa"/>
          </w:tcPr>
          <w:p w:rsidR="00935097" w:rsidRPr="00935097" w:rsidRDefault="00935097" w:rsidP="00935097">
            <w:pPr>
              <w:ind w:left="655"/>
              <w:rPr>
                <w:rFonts w:eastAsia="Times New Roman" w:cs="Times New Roman"/>
                <w:b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Продукты,</w:t>
            </w:r>
            <w:r w:rsidRPr="00935097">
              <w:rPr>
                <w:rFonts w:eastAsia="Times New Roman" w:cs="Times New Roman"/>
                <w:b/>
                <w:color w:val="auto"/>
                <w:spacing w:val="-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результаты</w:t>
            </w:r>
          </w:p>
        </w:tc>
        <w:tc>
          <w:tcPr>
            <w:tcW w:w="1579" w:type="dxa"/>
          </w:tcPr>
          <w:p w:rsidR="00935097" w:rsidRPr="00935097" w:rsidRDefault="00935097" w:rsidP="00935097">
            <w:pPr>
              <w:ind w:left="177"/>
              <w:rPr>
                <w:rFonts w:eastAsia="Times New Roman" w:cs="Times New Roman"/>
                <w:b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Примечание</w:t>
            </w:r>
          </w:p>
        </w:tc>
      </w:tr>
      <w:tr w:rsidR="00935097" w:rsidRPr="00935097" w:rsidTr="008D4319">
        <w:trPr>
          <w:trHeight w:val="263"/>
        </w:trPr>
        <w:tc>
          <w:tcPr>
            <w:tcW w:w="15170" w:type="dxa"/>
            <w:gridSpan w:val="8"/>
          </w:tcPr>
          <w:p w:rsidR="00935097" w:rsidRPr="00935097" w:rsidRDefault="00935097" w:rsidP="00935097">
            <w:pPr>
              <w:ind w:left="2828" w:right="2812"/>
              <w:jc w:val="center"/>
              <w:rPr>
                <w:rFonts w:eastAsia="Times New Roman" w:cs="Times New Roman"/>
                <w:b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Изменение</w:t>
            </w:r>
            <w:r w:rsidRPr="00935097">
              <w:rPr>
                <w:rFonts w:eastAsia="Times New Roman" w:cs="Times New Roman"/>
                <w:b/>
                <w:color w:val="auto"/>
                <w:spacing w:val="-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в</w:t>
            </w:r>
            <w:r w:rsidRPr="00935097">
              <w:rPr>
                <w:rFonts w:eastAsia="Times New Roman" w:cs="Times New Roman"/>
                <w:b/>
                <w:color w:val="auto"/>
                <w:spacing w:val="-3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управленческом</w:t>
            </w:r>
            <w:r w:rsidRPr="00935097">
              <w:rPr>
                <w:rFonts w:eastAsia="Times New Roman" w:cs="Times New Roman"/>
                <w:b/>
                <w:color w:val="auto"/>
                <w:spacing w:val="-3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сопровождении</w:t>
            </w:r>
          </w:p>
        </w:tc>
      </w:tr>
      <w:tr w:rsidR="00935097" w:rsidRPr="00935097" w:rsidTr="008D4319">
        <w:trPr>
          <w:trHeight w:val="794"/>
        </w:trPr>
        <w:tc>
          <w:tcPr>
            <w:tcW w:w="422" w:type="dxa"/>
          </w:tcPr>
          <w:p w:rsidR="00935097" w:rsidRPr="00935097" w:rsidRDefault="00935097" w:rsidP="00935097">
            <w:pPr>
              <w:ind w:right="91"/>
              <w:jc w:val="center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w w:val="99"/>
                <w:sz w:val="20"/>
              </w:rPr>
              <w:t>1</w:t>
            </w:r>
          </w:p>
        </w:tc>
        <w:tc>
          <w:tcPr>
            <w:tcW w:w="1900" w:type="dxa"/>
          </w:tcPr>
          <w:p w:rsidR="00935097" w:rsidRPr="00935097" w:rsidRDefault="00935097" w:rsidP="00935097">
            <w:pPr>
              <w:ind w:left="10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Создание</w:t>
            </w:r>
            <w:r w:rsidRPr="00935097">
              <w:rPr>
                <w:rFonts w:eastAsia="Times New Roman" w:cs="Times New Roman"/>
                <w:color w:val="auto"/>
                <w:spacing w:val="6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команды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проекта</w:t>
            </w:r>
          </w:p>
        </w:tc>
        <w:tc>
          <w:tcPr>
            <w:tcW w:w="2774" w:type="dxa"/>
          </w:tcPr>
          <w:p w:rsidR="00935097" w:rsidRPr="00210106" w:rsidRDefault="00935097" w:rsidP="00935097">
            <w:pPr>
              <w:ind w:left="108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Обучение</w:t>
            </w:r>
            <w:r w:rsidRPr="00210106">
              <w:rPr>
                <w:rFonts w:eastAsia="Times New Roman" w:cs="Times New Roman"/>
                <w:color w:val="auto"/>
                <w:spacing w:val="7"/>
                <w:sz w:val="20"/>
                <w:lang w:val="ru-RU"/>
              </w:rPr>
              <w:t xml:space="preserve"> 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административной</w:t>
            </w:r>
            <w:proofErr w:type="gramEnd"/>
          </w:p>
          <w:p w:rsidR="00935097" w:rsidRPr="00210106" w:rsidRDefault="00935097" w:rsidP="00935097">
            <w:pPr>
              <w:tabs>
                <w:tab w:val="left" w:pos="1390"/>
              </w:tabs>
              <w:spacing w:before="6"/>
              <w:ind w:left="108" w:right="95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команды.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1"/>
                <w:sz w:val="20"/>
                <w:lang w:val="ru-RU"/>
              </w:rPr>
              <w:t>Формирование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ПОС</w:t>
            </w:r>
            <w:proofErr w:type="gramEnd"/>
          </w:p>
        </w:tc>
        <w:tc>
          <w:tcPr>
            <w:tcW w:w="1418" w:type="dxa"/>
          </w:tcPr>
          <w:p w:rsidR="00935097" w:rsidRPr="00935097" w:rsidRDefault="00935097" w:rsidP="00935097">
            <w:pPr>
              <w:ind w:left="111"/>
              <w:rPr>
                <w:rFonts w:eastAsia="Times New Roman" w:cs="Times New Roman"/>
                <w:color w:val="auto"/>
                <w:sz w:val="20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Март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2021</w:t>
            </w:r>
          </w:p>
        </w:tc>
        <w:tc>
          <w:tcPr>
            <w:tcW w:w="1560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Декабрь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2021</w:t>
            </w:r>
          </w:p>
        </w:tc>
        <w:tc>
          <w:tcPr>
            <w:tcW w:w="2126" w:type="dxa"/>
          </w:tcPr>
          <w:p w:rsidR="00935097" w:rsidRPr="00935097" w:rsidRDefault="00935097" w:rsidP="00935097">
            <w:pPr>
              <w:ind w:left="109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директор</w:t>
            </w:r>
          </w:p>
        </w:tc>
        <w:tc>
          <w:tcPr>
            <w:tcW w:w="3391" w:type="dxa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Сформированная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команда. Принятие</w:t>
            </w:r>
          </w:p>
          <w:p w:rsidR="00935097" w:rsidRPr="00935097" w:rsidRDefault="00935097" w:rsidP="00935097">
            <w:pPr>
              <w:tabs>
                <w:tab w:val="left" w:pos="2188"/>
              </w:tabs>
              <w:spacing w:before="6"/>
              <w:ind w:left="110" w:right="9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стратегии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участниками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образовательного процесса</w:t>
            </w:r>
          </w:p>
        </w:tc>
        <w:tc>
          <w:tcPr>
            <w:tcW w:w="1579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</w:p>
        </w:tc>
      </w:tr>
      <w:tr w:rsidR="00935097" w:rsidRPr="00935097" w:rsidTr="008D4319">
        <w:trPr>
          <w:trHeight w:val="263"/>
        </w:trPr>
        <w:tc>
          <w:tcPr>
            <w:tcW w:w="15170" w:type="dxa"/>
            <w:gridSpan w:val="8"/>
          </w:tcPr>
          <w:p w:rsidR="00935097" w:rsidRPr="00935097" w:rsidRDefault="00935097" w:rsidP="00935097">
            <w:pPr>
              <w:ind w:left="2828" w:right="2811"/>
              <w:jc w:val="center"/>
              <w:rPr>
                <w:rFonts w:eastAsia="Times New Roman" w:cs="Times New Roman"/>
                <w:b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Изменения</w:t>
            </w:r>
            <w:r w:rsidRPr="00935097">
              <w:rPr>
                <w:rFonts w:eastAsia="Times New Roman" w:cs="Times New Roman"/>
                <w:b/>
                <w:color w:val="auto"/>
                <w:spacing w:val="-3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в</w:t>
            </w:r>
            <w:r w:rsidRPr="00935097">
              <w:rPr>
                <w:rFonts w:eastAsia="Times New Roman" w:cs="Times New Roman"/>
                <w:b/>
                <w:color w:val="auto"/>
                <w:spacing w:val="-3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ресурсном</w:t>
            </w:r>
            <w:r w:rsidRPr="00935097">
              <w:rPr>
                <w:rFonts w:eastAsia="Times New Roman" w:cs="Times New Roman"/>
                <w:b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обеспечении</w:t>
            </w:r>
          </w:p>
        </w:tc>
      </w:tr>
      <w:tr w:rsidR="00935097" w:rsidRPr="00935097" w:rsidTr="008D4319">
        <w:trPr>
          <w:trHeight w:val="529"/>
        </w:trPr>
        <w:tc>
          <w:tcPr>
            <w:tcW w:w="422" w:type="dxa"/>
          </w:tcPr>
          <w:p w:rsidR="00935097" w:rsidRPr="00935097" w:rsidRDefault="00935097" w:rsidP="00935097">
            <w:pPr>
              <w:ind w:right="91"/>
              <w:jc w:val="center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w w:val="99"/>
                <w:sz w:val="20"/>
              </w:rPr>
              <w:t>2</w:t>
            </w:r>
          </w:p>
        </w:tc>
        <w:tc>
          <w:tcPr>
            <w:tcW w:w="1900" w:type="dxa"/>
          </w:tcPr>
          <w:p w:rsidR="00935097" w:rsidRPr="00935097" w:rsidRDefault="00935097" w:rsidP="00935097">
            <w:pPr>
              <w:ind w:left="10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Повышение</w:t>
            </w:r>
          </w:p>
          <w:p w:rsidR="00935097" w:rsidRPr="00935097" w:rsidRDefault="00935097" w:rsidP="00935097">
            <w:pPr>
              <w:spacing w:before="36"/>
              <w:ind w:left="10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квалификации</w:t>
            </w:r>
          </w:p>
        </w:tc>
        <w:tc>
          <w:tcPr>
            <w:tcW w:w="2774" w:type="dxa"/>
          </w:tcPr>
          <w:p w:rsidR="00935097" w:rsidRPr="00935097" w:rsidRDefault="00935097" w:rsidP="00935097">
            <w:pPr>
              <w:ind w:left="10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Обучение</w:t>
            </w:r>
            <w:r w:rsidRPr="00935097">
              <w:rPr>
                <w:rFonts w:eastAsia="Times New Roman" w:cs="Times New Roman"/>
                <w:color w:val="auto"/>
                <w:spacing w:val="-5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педагогов.</w:t>
            </w:r>
          </w:p>
        </w:tc>
        <w:tc>
          <w:tcPr>
            <w:tcW w:w="1418" w:type="dxa"/>
          </w:tcPr>
          <w:p w:rsidR="00935097" w:rsidRPr="00935097" w:rsidRDefault="00935097" w:rsidP="00935097">
            <w:pPr>
              <w:ind w:left="111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Март</w:t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2021</w:t>
            </w:r>
          </w:p>
        </w:tc>
        <w:tc>
          <w:tcPr>
            <w:tcW w:w="1560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Сентябрь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2126" w:type="dxa"/>
          </w:tcPr>
          <w:p w:rsidR="00935097" w:rsidRPr="00935097" w:rsidRDefault="00935097" w:rsidP="00935097">
            <w:pPr>
              <w:tabs>
                <w:tab w:val="left" w:pos="1350"/>
              </w:tabs>
              <w:ind w:left="109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команда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проекта</w:t>
            </w:r>
          </w:p>
          <w:p w:rsidR="00935097" w:rsidRPr="00935097" w:rsidRDefault="00935097" w:rsidP="00935097">
            <w:pPr>
              <w:spacing w:before="36"/>
              <w:ind w:left="109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"Вклад</w:t>
            </w:r>
            <w:r w:rsidRPr="00935097">
              <w:rPr>
                <w:rFonts w:eastAsia="Times New Roman" w:cs="Times New Roman"/>
                <w:color w:val="auto"/>
                <w:spacing w:val="-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будущее"</w:t>
            </w:r>
          </w:p>
        </w:tc>
        <w:tc>
          <w:tcPr>
            <w:tcW w:w="3391" w:type="dxa"/>
          </w:tcPr>
          <w:p w:rsidR="00935097" w:rsidRPr="00210106" w:rsidRDefault="00935097" w:rsidP="00935097">
            <w:pPr>
              <w:tabs>
                <w:tab w:val="left" w:pos="1382"/>
                <w:tab w:val="left" w:pos="3182"/>
              </w:tabs>
              <w:ind w:left="110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Изменение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proofErr w:type="gramStart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содержательного</w:t>
            </w:r>
            <w:proofErr w:type="gramEnd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  <w:t>и</w:t>
            </w:r>
          </w:p>
          <w:p w:rsidR="00935097" w:rsidRPr="00210106" w:rsidRDefault="00935097" w:rsidP="00935097">
            <w:pPr>
              <w:tabs>
                <w:tab w:val="left" w:pos="2534"/>
              </w:tabs>
              <w:spacing w:before="36"/>
              <w:ind w:left="110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proofErr w:type="gramStart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организационного</w:t>
            </w:r>
            <w:proofErr w:type="gramEnd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  <w:t>разделов</w:t>
            </w:r>
          </w:p>
        </w:tc>
        <w:tc>
          <w:tcPr>
            <w:tcW w:w="1579" w:type="dxa"/>
          </w:tcPr>
          <w:p w:rsidR="00935097" w:rsidRPr="00210106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  <w:lang w:val="ru-RU"/>
              </w:rPr>
            </w:pPr>
          </w:p>
        </w:tc>
      </w:tr>
    </w:tbl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b/>
          <w:color w:val="auto"/>
          <w:sz w:val="20"/>
          <w:bdr w:val="none" w:sz="0" w:space="0" w:color="auto"/>
          <w:lang w:eastAsia="en-US"/>
        </w:r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" w:after="1"/>
        <w:rPr>
          <w:rFonts w:eastAsia="Times New Roman" w:cs="Times New Roman"/>
          <w:b/>
          <w:color w:val="auto"/>
          <w:sz w:val="25"/>
          <w:bdr w:val="none" w:sz="0" w:space="0" w:color="auto"/>
          <w:lang w:eastAsia="en-US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900"/>
        <w:gridCol w:w="2774"/>
        <w:gridCol w:w="1418"/>
        <w:gridCol w:w="1560"/>
        <w:gridCol w:w="2126"/>
        <w:gridCol w:w="3391"/>
        <w:gridCol w:w="1579"/>
      </w:tblGrid>
      <w:tr w:rsidR="00935097" w:rsidRPr="00935097" w:rsidTr="008D4319">
        <w:trPr>
          <w:trHeight w:val="1321"/>
        </w:trPr>
        <w:tc>
          <w:tcPr>
            <w:tcW w:w="422" w:type="dxa"/>
          </w:tcPr>
          <w:p w:rsidR="00935097" w:rsidRPr="00210106" w:rsidRDefault="00935097" w:rsidP="00935097">
            <w:pPr>
              <w:rPr>
                <w:rFonts w:eastAsia="Times New Roman" w:cs="Times New Roman"/>
                <w:color w:val="auto"/>
                <w:sz w:val="18"/>
                <w:lang w:val="ru-RU"/>
              </w:rPr>
            </w:pPr>
          </w:p>
        </w:tc>
        <w:tc>
          <w:tcPr>
            <w:tcW w:w="1900" w:type="dxa"/>
          </w:tcPr>
          <w:p w:rsidR="00935097" w:rsidRPr="00935097" w:rsidRDefault="00935097" w:rsidP="00935097">
            <w:pPr>
              <w:ind w:left="108" w:right="436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педагогических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работников</w:t>
            </w:r>
          </w:p>
        </w:tc>
        <w:tc>
          <w:tcPr>
            <w:tcW w:w="2774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18"/>
              </w:rPr>
            </w:pPr>
          </w:p>
        </w:tc>
        <w:tc>
          <w:tcPr>
            <w:tcW w:w="1418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18"/>
              </w:rPr>
            </w:pPr>
          </w:p>
        </w:tc>
        <w:tc>
          <w:tcPr>
            <w:tcW w:w="1560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18"/>
              </w:rPr>
            </w:pPr>
          </w:p>
        </w:tc>
        <w:tc>
          <w:tcPr>
            <w:tcW w:w="2126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18"/>
              </w:rPr>
            </w:pPr>
          </w:p>
        </w:tc>
        <w:tc>
          <w:tcPr>
            <w:tcW w:w="3391" w:type="dxa"/>
          </w:tcPr>
          <w:p w:rsidR="00935097" w:rsidRPr="00935097" w:rsidRDefault="00935097" w:rsidP="00935097">
            <w:pPr>
              <w:tabs>
                <w:tab w:val="left" w:pos="1826"/>
              </w:tabs>
              <w:ind w:left="110" w:right="91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основных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образовательных</w:t>
            </w:r>
            <w:r w:rsidRPr="00935097">
              <w:rPr>
                <w:rFonts w:eastAsia="Times New Roman" w:cs="Times New Roman"/>
                <w:color w:val="auto"/>
                <w:spacing w:val="-48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программ, переход от разрозненных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курсов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программ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внеурочной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деятельности</w:t>
            </w:r>
            <w:r w:rsidRPr="00935097">
              <w:rPr>
                <w:rFonts w:eastAsia="Times New Roman" w:cs="Times New Roman"/>
                <w:color w:val="auto"/>
                <w:spacing w:val="1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</w:t>
            </w:r>
            <w:r w:rsidRPr="00935097">
              <w:rPr>
                <w:rFonts w:eastAsia="Times New Roman" w:cs="Times New Roman"/>
                <w:color w:val="auto"/>
                <w:spacing w:val="18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реализации</w:t>
            </w:r>
            <w:r w:rsidRPr="00935097">
              <w:rPr>
                <w:rFonts w:eastAsia="Times New Roman" w:cs="Times New Roman"/>
                <w:color w:val="auto"/>
                <w:spacing w:val="1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УМК</w:t>
            </w:r>
          </w:p>
          <w:p w:rsidR="00935097" w:rsidRPr="00935097" w:rsidRDefault="00935097" w:rsidP="00935097">
            <w:pPr>
              <w:ind w:left="110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«Школа</w:t>
            </w:r>
            <w:r w:rsidRPr="00935097">
              <w:rPr>
                <w:rFonts w:eastAsia="Times New Roman" w:cs="Times New Roman"/>
                <w:color w:val="auto"/>
                <w:spacing w:val="-6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возможностей».</w:t>
            </w:r>
          </w:p>
        </w:tc>
        <w:tc>
          <w:tcPr>
            <w:tcW w:w="1579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18"/>
              </w:rPr>
            </w:pPr>
          </w:p>
        </w:tc>
      </w:tr>
      <w:tr w:rsidR="00935097" w:rsidRPr="00935097" w:rsidTr="008D4319">
        <w:trPr>
          <w:trHeight w:val="263"/>
        </w:trPr>
        <w:tc>
          <w:tcPr>
            <w:tcW w:w="15170" w:type="dxa"/>
            <w:gridSpan w:val="8"/>
          </w:tcPr>
          <w:p w:rsidR="00935097" w:rsidRPr="00935097" w:rsidRDefault="00935097" w:rsidP="00A047EE">
            <w:pPr>
              <w:ind w:left="2828" w:right="2813"/>
              <w:jc w:val="center"/>
              <w:rPr>
                <w:rFonts w:eastAsia="Times New Roman" w:cs="Times New Roman"/>
                <w:b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Изменение</w:t>
            </w:r>
            <w:r w:rsidRPr="00935097">
              <w:rPr>
                <w:rFonts w:eastAsia="Times New Roman" w:cs="Times New Roman"/>
                <w:b/>
                <w:color w:val="auto"/>
                <w:spacing w:val="-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в</w:t>
            </w:r>
            <w:r w:rsidRPr="00935097">
              <w:rPr>
                <w:rFonts w:eastAsia="Times New Roman" w:cs="Times New Roman"/>
                <w:b/>
                <w:color w:val="auto"/>
                <w:spacing w:val="-3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организационно-технологическом</w:t>
            </w:r>
            <w:r w:rsidRPr="00935097">
              <w:rPr>
                <w:rFonts w:eastAsia="Times New Roman" w:cs="Times New Roman"/>
                <w:b/>
                <w:color w:val="auto"/>
                <w:spacing w:val="-3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компоненте</w:t>
            </w:r>
            <w:r w:rsidRPr="00935097">
              <w:rPr>
                <w:rFonts w:eastAsia="Times New Roman" w:cs="Times New Roman"/>
                <w:b/>
                <w:color w:val="auto"/>
                <w:spacing w:val="-5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среды</w:t>
            </w:r>
            <w:r w:rsidRPr="00935097">
              <w:rPr>
                <w:rFonts w:eastAsia="Times New Roman" w:cs="Times New Roman"/>
                <w:b/>
                <w:color w:val="auto"/>
                <w:spacing w:val="-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(образовательной</w:t>
            </w:r>
            <w:r w:rsidRPr="00935097">
              <w:rPr>
                <w:rFonts w:eastAsia="Times New Roman" w:cs="Times New Roman"/>
                <w:b/>
                <w:color w:val="auto"/>
                <w:spacing w:val="-3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подсистеме</w:t>
            </w:r>
            <w:r w:rsidRPr="00935097">
              <w:rPr>
                <w:rFonts w:eastAsia="Times New Roman" w:cs="Times New Roman"/>
                <w:b/>
                <w:color w:val="auto"/>
                <w:spacing w:val="-6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 xml:space="preserve">школы)  </w:t>
            </w:r>
          </w:p>
        </w:tc>
      </w:tr>
      <w:tr w:rsidR="00935097" w:rsidRPr="00935097" w:rsidTr="008D4319">
        <w:trPr>
          <w:trHeight w:val="1322"/>
        </w:trPr>
        <w:tc>
          <w:tcPr>
            <w:tcW w:w="422" w:type="dxa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w w:val="99"/>
                <w:sz w:val="20"/>
              </w:rPr>
              <w:t>3</w:t>
            </w:r>
          </w:p>
        </w:tc>
        <w:tc>
          <w:tcPr>
            <w:tcW w:w="1900" w:type="dxa"/>
          </w:tcPr>
          <w:p w:rsidR="00935097" w:rsidRPr="00935097" w:rsidRDefault="00935097" w:rsidP="00935097">
            <w:pPr>
              <w:ind w:left="10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Корректировка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основных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w w:val="95"/>
                <w:sz w:val="20"/>
              </w:rPr>
              <w:t>образовательных</w:t>
            </w:r>
            <w:r w:rsidRPr="00935097">
              <w:rPr>
                <w:rFonts w:eastAsia="Times New Roman" w:cs="Times New Roman"/>
                <w:color w:val="auto"/>
                <w:spacing w:val="1"/>
                <w:w w:val="95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программ</w:t>
            </w:r>
          </w:p>
        </w:tc>
        <w:tc>
          <w:tcPr>
            <w:tcW w:w="2774" w:type="dxa"/>
          </w:tcPr>
          <w:p w:rsidR="00935097" w:rsidRPr="00935097" w:rsidRDefault="00935097" w:rsidP="00935097">
            <w:pPr>
              <w:tabs>
                <w:tab w:val="left" w:pos="2561"/>
              </w:tabs>
              <w:ind w:left="108" w:right="91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Модернизация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-48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корректировка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основных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образовательных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программ,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Преодоление</w:t>
            </w:r>
            <w:r w:rsidRPr="00935097">
              <w:rPr>
                <w:rFonts w:eastAsia="Times New Roman" w:cs="Times New Roman"/>
                <w:color w:val="auto"/>
                <w:spacing w:val="43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сопротивления</w:t>
            </w:r>
          </w:p>
          <w:p w:rsidR="00935097" w:rsidRPr="00935097" w:rsidRDefault="00935097" w:rsidP="00935097">
            <w:pPr>
              <w:ind w:left="108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со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стороны</w:t>
            </w:r>
            <w:r w:rsidRPr="00935097">
              <w:rPr>
                <w:rFonts w:eastAsia="Times New Roman" w:cs="Times New Roman"/>
                <w:color w:val="auto"/>
                <w:spacing w:val="-3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педагогов</w:t>
            </w:r>
          </w:p>
        </w:tc>
        <w:tc>
          <w:tcPr>
            <w:tcW w:w="1418" w:type="dxa"/>
          </w:tcPr>
          <w:p w:rsidR="00935097" w:rsidRPr="00935097" w:rsidRDefault="00935097" w:rsidP="00935097">
            <w:pPr>
              <w:ind w:left="111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Апрель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2021</w:t>
            </w:r>
          </w:p>
        </w:tc>
        <w:tc>
          <w:tcPr>
            <w:tcW w:w="1560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Август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2126" w:type="dxa"/>
          </w:tcPr>
          <w:p w:rsidR="00935097" w:rsidRPr="00935097" w:rsidRDefault="00935097" w:rsidP="00935097">
            <w:pPr>
              <w:ind w:left="109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заместитель</w:t>
            </w:r>
            <w:r w:rsidRPr="00935097">
              <w:rPr>
                <w:rFonts w:eastAsia="Times New Roman" w:cs="Times New Roman"/>
                <w:color w:val="auto"/>
                <w:spacing w:val="1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по</w:t>
            </w:r>
            <w:r w:rsidRPr="00935097">
              <w:rPr>
                <w:rFonts w:eastAsia="Times New Roman" w:cs="Times New Roman"/>
                <w:color w:val="auto"/>
                <w:spacing w:val="15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УВР,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руководители</w:t>
            </w:r>
            <w:r w:rsidRPr="00935097">
              <w:rPr>
                <w:rFonts w:eastAsia="Times New Roman" w:cs="Times New Roman"/>
                <w:color w:val="auto"/>
                <w:spacing w:val="-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ШМО,</w:t>
            </w:r>
          </w:p>
        </w:tc>
        <w:tc>
          <w:tcPr>
            <w:tcW w:w="3391" w:type="dxa"/>
          </w:tcPr>
          <w:p w:rsidR="00935097" w:rsidRPr="00935097" w:rsidRDefault="00935097" w:rsidP="00935097">
            <w:pPr>
              <w:tabs>
                <w:tab w:val="left" w:pos="2094"/>
              </w:tabs>
              <w:ind w:left="110" w:right="91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Обновление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содержание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программ.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Обновленный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перечень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курсов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внеурочной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деятельности.</w:t>
            </w:r>
          </w:p>
          <w:p w:rsidR="00935097" w:rsidRPr="00935097" w:rsidRDefault="00935097" w:rsidP="00935097">
            <w:pPr>
              <w:tabs>
                <w:tab w:val="left" w:pos="2630"/>
              </w:tabs>
              <w:ind w:left="110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Расширение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спектра</w:t>
            </w:r>
          </w:p>
          <w:p w:rsidR="00935097" w:rsidRPr="00935097" w:rsidRDefault="00935097" w:rsidP="00935097">
            <w:pPr>
              <w:spacing w:before="30"/>
              <w:ind w:left="110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образовательных</w:t>
            </w:r>
            <w:r w:rsidRPr="00935097">
              <w:rPr>
                <w:rFonts w:eastAsia="Times New Roman" w:cs="Times New Roman"/>
                <w:color w:val="auto"/>
                <w:spacing w:val="-5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технологий</w:t>
            </w:r>
          </w:p>
        </w:tc>
        <w:tc>
          <w:tcPr>
            <w:tcW w:w="1579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</w:p>
        </w:tc>
      </w:tr>
      <w:tr w:rsidR="00935097" w:rsidRPr="00935097" w:rsidTr="008D4319">
        <w:trPr>
          <w:trHeight w:val="2380"/>
        </w:trPr>
        <w:tc>
          <w:tcPr>
            <w:tcW w:w="422" w:type="dxa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w w:val="99"/>
                <w:sz w:val="20"/>
              </w:rPr>
              <w:lastRenderedPageBreak/>
              <w:t>5</w:t>
            </w:r>
          </w:p>
        </w:tc>
        <w:tc>
          <w:tcPr>
            <w:tcW w:w="1900" w:type="dxa"/>
          </w:tcPr>
          <w:p w:rsidR="00935097" w:rsidRPr="00210106" w:rsidRDefault="00935097" w:rsidP="00935097">
            <w:pPr>
              <w:tabs>
                <w:tab w:val="left" w:pos="1696"/>
              </w:tabs>
              <w:ind w:left="108" w:right="96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Обеспечение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позитивного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эмоционального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тона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proofErr w:type="gramStart"/>
            <w:r w:rsidRPr="00210106">
              <w:rPr>
                <w:rFonts w:eastAsia="Times New Roman" w:cs="Times New Roman"/>
                <w:color w:val="auto"/>
                <w:spacing w:val="-4"/>
                <w:sz w:val="20"/>
                <w:lang w:val="ru-RU"/>
              </w:rPr>
              <w:t>в</w:t>
            </w:r>
            <w:proofErr w:type="gramEnd"/>
          </w:p>
          <w:p w:rsidR="00935097" w:rsidRPr="00210106" w:rsidRDefault="00935097" w:rsidP="00935097">
            <w:pPr>
              <w:ind w:left="108" w:right="323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pacing w:val="-1"/>
                <w:sz w:val="20"/>
                <w:lang w:val="ru-RU"/>
              </w:rPr>
              <w:t>образовательном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процессе</w:t>
            </w:r>
            <w:proofErr w:type="gramEnd"/>
          </w:p>
        </w:tc>
        <w:tc>
          <w:tcPr>
            <w:tcW w:w="2774" w:type="dxa"/>
          </w:tcPr>
          <w:p w:rsidR="00935097" w:rsidRPr="00210106" w:rsidRDefault="00935097" w:rsidP="00935097">
            <w:pPr>
              <w:tabs>
                <w:tab w:val="left" w:pos="677"/>
                <w:tab w:val="left" w:pos="1263"/>
                <w:tab w:val="left" w:pos="1700"/>
                <w:tab w:val="left" w:pos="1774"/>
              </w:tabs>
              <w:ind w:left="108" w:right="91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Развитие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  <w:t>эмоционального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интеллекта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1"/>
                <w:sz w:val="20"/>
                <w:lang w:val="ru-RU"/>
              </w:rPr>
              <w:t>участников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образовательных</w:t>
            </w:r>
            <w:r w:rsidRPr="00210106">
              <w:rPr>
                <w:rFonts w:eastAsia="Times New Roman" w:cs="Times New Roman"/>
                <w:color w:val="auto"/>
                <w:spacing w:val="30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отношений,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Преодоление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сопротивления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со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  <w:t>стороны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1"/>
                <w:sz w:val="20"/>
                <w:lang w:val="ru-RU"/>
              </w:rPr>
              <w:t>педагогов,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предотвращение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педагогического</w:t>
            </w:r>
          </w:p>
          <w:p w:rsidR="00935097" w:rsidRPr="00935097" w:rsidRDefault="00935097" w:rsidP="00935097">
            <w:pPr>
              <w:tabs>
                <w:tab w:val="left" w:pos="1594"/>
              </w:tabs>
              <w:ind w:left="10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«выгорания»,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Мониторинг</w:t>
            </w:r>
          </w:p>
          <w:p w:rsidR="00935097" w:rsidRPr="00935097" w:rsidRDefault="00935097" w:rsidP="00935097">
            <w:pPr>
              <w:spacing w:before="32"/>
              <w:ind w:left="10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отношения</w:t>
            </w:r>
            <w:r w:rsidRPr="00935097">
              <w:rPr>
                <w:rFonts w:eastAsia="Times New Roman" w:cs="Times New Roman"/>
                <w:color w:val="auto"/>
                <w:spacing w:val="-3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</w:t>
            </w:r>
            <w:r w:rsidRPr="00935097">
              <w:rPr>
                <w:rFonts w:eastAsia="Times New Roman" w:cs="Times New Roman"/>
                <w:color w:val="auto"/>
                <w:spacing w:val="-3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школе</w:t>
            </w:r>
          </w:p>
        </w:tc>
        <w:tc>
          <w:tcPr>
            <w:tcW w:w="1418" w:type="dxa"/>
          </w:tcPr>
          <w:p w:rsidR="00935097" w:rsidRPr="00935097" w:rsidRDefault="00935097" w:rsidP="00935097">
            <w:pPr>
              <w:ind w:left="111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Июнь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2021</w:t>
            </w:r>
          </w:p>
        </w:tc>
        <w:tc>
          <w:tcPr>
            <w:tcW w:w="1560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Сентябрь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2126" w:type="dxa"/>
          </w:tcPr>
          <w:p w:rsidR="00935097" w:rsidRPr="00935097" w:rsidRDefault="00935097" w:rsidP="00935097">
            <w:pPr>
              <w:tabs>
                <w:tab w:val="left" w:pos="1350"/>
              </w:tabs>
              <w:ind w:left="109" w:right="97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Команда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проекта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школы</w:t>
            </w:r>
          </w:p>
        </w:tc>
        <w:tc>
          <w:tcPr>
            <w:tcW w:w="3391" w:type="dxa"/>
          </w:tcPr>
          <w:p w:rsidR="00935097" w:rsidRPr="00935097" w:rsidRDefault="00935097" w:rsidP="00935097">
            <w:pPr>
              <w:tabs>
                <w:tab w:val="left" w:pos="2277"/>
              </w:tabs>
              <w:ind w:left="110" w:right="92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Благоприятный эмоциональный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тон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 xml:space="preserve">в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отношениях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между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участникамми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образовательных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proofErr w:type="spellStart"/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отношений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.</w:t>
            </w:r>
            <w:r w:rsidRPr="00935097">
              <w:rPr>
                <w:rFonts w:eastAsia="Times New Roman" w:cs="Times New Roman"/>
                <w:color w:val="auto"/>
                <w:spacing w:val="-48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Повышение</w:t>
            </w:r>
            <w:r w:rsidRPr="00935097">
              <w:rPr>
                <w:rFonts w:eastAsia="Times New Roman" w:cs="Times New Roman"/>
                <w:color w:val="auto"/>
                <w:spacing w:val="5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заинтересованности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всех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участников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образовательных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отношений</w:t>
            </w:r>
          </w:p>
        </w:tc>
        <w:tc>
          <w:tcPr>
            <w:tcW w:w="1579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</w:p>
        </w:tc>
      </w:tr>
      <w:tr w:rsidR="00935097" w:rsidRPr="00935097" w:rsidTr="008D4319">
        <w:trPr>
          <w:trHeight w:val="2910"/>
        </w:trPr>
        <w:tc>
          <w:tcPr>
            <w:tcW w:w="422" w:type="dxa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w w:val="99"/>
                <w:sz w:val="20"/>
              </w:rPr>
              <w:t>6</w:t>
            </w:r>
          </w:p>
        </w:tc>
        <w:tc>
          <w:tcPr>
            <w:tcW w:w="1900" w:type="dxa"/>
          </w:tcPr>
          <w:p w:rsidR="00935097" w:rsidRPr="00935097" w:rsidRDefault="00935097" w:rsidP="00935097">
            <w:pPr>
              <w:tabs>
                <w:tab w:val="left" w:pos="607"/>
                <w:tab w:val="left" w:pos="823"/>
                <w:tab w:val="left" w:pos="1118"/>
                <w:tab w:val="left" w:pos="1685"/>
              </w:tabs>
              <w:ind w:left="108" w:right="9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Отражение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ценности</w:t>
            </w:r>
            <w:r w:rsidRPr="00935097">
              <w:rPr>
                <w:rFonts w:eastAsia="Times New Roman" w:cs="Times New Roman"/>
                <w:color w:val="auto"/>
                <w:spacing w:val="1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богатства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многообразия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среды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в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системе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ценностей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3"/>
                <w:sz w:val="20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миссии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ОО</w:t>
            </w:r>
          </w:p>
        </w:tc>
        <w:tc>
          <w:tcPr>
            <w:tcW w:w="2774" w:type="dxa"/>
          </w:tcPr>
          <w:p w:rsidR="00935097" w:rsidRPr="00935097" w:rsidRDefault="00935097" w:rsidP="00935097">
            <w:pPr>
              <w:tabs>
                <w:tab w:val="left" w:pos="1179"/>
                <w:tab w:val="left" w:pos="1443"/>
                <w:tab w:val="left" w:pos="1498"/>
                <w:tab w:val="left" w:pos="1832"/>
                <w:tab w:val="left" w:pos="2189"/>
              </w:tabs>
              <w:ind w:left="108" w:right="91"/>
              <w:rPr>
                <w:rFonts w:eastAsia="Times New Roman" w:cs="Times New Roman"/>
                <w:color w:val="auto"/>
                <w:sz w:val="20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Командообразование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0"/>
              </w:rPr>
              <w:t>,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Семинары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0"/>
              </w:rPr>
              <w:t>,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Встречи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0"/>
              </w:rPr>
              <w:t>,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Беседы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0"/>
              </w:rPr>
              <w:t>,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Родительские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собрания,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Развитие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родительских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клубов,</w:t>
            </w:r>
            <w:r w:rsidRPr="00935097">
              <w:rPr>
                <w:rFonts w:eastAsia="Times New Roman" w:cs="Times New Roman"/>
                <w:color w:val="auto"/>
                <w:spacing w:val="1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Развитие</w:t>
            </w:r>
            <w:r w:rsidRPr="00935097">
              <w:rPr>
                <w:rFonts w:eastAsia="Times New Roman" w:cs="Times New Roman"/>
                <w:color w:val="auto"/>
                <w:spacing w:val="1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сильной</w:t>
            </w:r>
            <w:r w:rsidRPr="00935097">
              <w:rPr>
                <w:rFonts w:eastAsia="Times New Roman" w:cs="Times New Roman"/>
                <w:color w:val="auto"/>
                <w:spacing w:val="1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плотной</w:t>
            </w:r>
            <w:r w:rsidRPr="00935097">
              <w:rPr>
                <w:rFonts w:eastAsia="Times New Roman" w:cs="Times New Roman"/>
                <w:color w:val="auto"/>
                <w:spacing w:val="4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повестки</w:t>
            </w:r>
            <w:r w:rsidRPr="00935097">
              <w:rPr>
                <w:rFonts w:eastAsia="Times New Roman" w:cs="Times New Roman"/>
                <w:color w:val="auto"/>
                <w:spacing w:val="4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дня</w:t>
            </w:r>
            <w:r w:rsidRPr="00935097">
              <w:rPr>
                <w:rFonts w:eastAsia="Times New Roman" w:cs="Times New Roman"/>
                <w:color w:val="auto"/>
                <w:spacing w:val="45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ОО,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делающей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ОО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более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привлекательной,</w:t>
            </w:r>
            <w:r w:rsidRPr="00935097">
              <w:rPr>
                <w:rFonts w:eastAsia="Times New Roman" w:cs="Times New Roman"/>
                <w:color w:val="auto"/>
                <w:spacing w:val="3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способной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сильнее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вовлечь</w:t>
            </w:r>
            <w:r w:rsidRPr="00935097">
              <w:rPr>
                <w:rFonts w:eastAsia="Times New Roman" w:cs="Times New Roman"/>
                <w:color w:val="auto"/>
                <w:spacing w:val="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детей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свою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жизнь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и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активную</w:t>
            </w:r>
          </w:p>
          <w:p w:rsidR="00935097" w:rsidRPr="00935097" w:rsidRDefault="00935097" w:rsidP="00935097">
            <w:pPr>
              <w:ind w:left="10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деятельность</w:t>
            </w:r>
          </w:p>
        </w:tc>
        <w:tc>
          <w:tcPr>
            <w:tcW w:w="1418" w:type="dxa"/>
          </w:tcPr>
          <w:p w:rsidR="00935097" w:rsidRPr="00935097" w:rsidRDefault="00935097" w:rsidP="00935097">
            <w:pPr>
              <w:ind w:left="111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Июнь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2021</w:t>
            </w:r>
          </w:p>
        </w:tc>
        <w:tc>
          <w:tcPr>
            <w:tcW w:w="1560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Сентябрь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2126" w:type="dxa"/>
          </w:tcPr>
          <w:p w:rsidR="00935097" w:rsidRPr="00210106" w:rsidRDefault="00935097" w:rsidP="00935097">
            <w:pPr>
              <w:tabs>
                <w:tab w:val="left" w:pos="1300"/>
              </w:tabs>
              <w:ind w:left="109" w:right="97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Команда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1"/>
                <w:sz w:val="20"/>
                <w:lang w:val="ru-RU"/>
              </w:rPr>
              <w:t>проекта,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педагог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и-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организаторы,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педагоги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дополнительного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образования,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классные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руководители</w:t>
            </w:r>
          </w:p>
        </w:tc>
        <w:tc>
          <w:tcPr>
            <w:tcW w:w="3391" w:type="dxa"/>
          </w:tcPr>
          <w:p w:rsidR="00935097" w:rsidRPr="00935097" w:rsidRDefault="00935097" w:rsidP="00935097">
            <w:pPr>
              <w:ind w:left="110" w:right="92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Формирование уклада жизни школы,</w:t>
            </w:r>
            <w:r w:rsidRPr="00210106">
              <w:rPr>
                <w:rFonts w:eastAsia="Times New Roman" w:cs="Times New Roman"/>
                <w:color w:val="auto"/>
                <w:spacing w:val="-48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появление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новых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и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укрепление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имеющихся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традиций.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Ясность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проработанность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стратегии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ОО,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ее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доведение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до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всех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участников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образовательных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отношений</w:t>
            </w:r>
          </w:p>
        </w:tc>
        <w:tc>
          <w:tcPr>
            <w:tcW w:w="1579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</w:p>
        </w:tc>
      </w:tr>
      <w:tr w:rsidR="00935097" w:rsidRPr="00935097" w:rsidTr="008D4319">
        <w:trPr>
          <w:trHeight w:val="794"/>
        </w:trPr>
        <w:tc>
          <w:tcPr>
            <w:tcW w:w="422" w:type="dxa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w w:val="99"/>
                <w:sz w:val="20"/>
              </w:rPr>
              <w:t>7</w:t>
            </w:r>
          </w:p>
        </w:tc>
        <w:tc>
          <w:tcPr>
            <w:tcW w:w="1900" w:type="dxa"/>
          </w:tcPr>
          <w:p w:rsidR="00935097" w:rsidRPr="00935097" w:rsidRDefault="00935097" w:rsidP="00935097">
            <w:pPr>
              <w:ind w:left="10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Развитие</w:t>
            </w:r>
            <w:r w:rsidRPr="00935097">
              <w:rPr>
                <w:rFonts w:eastAsia="Times New Roman" w:cs="Times New Roman"/>
                <w:color w:val="auto"/>
                <w:spacing w:val="45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команд</w:t>
            </w:r>
            <w:r w:rsidRPr="00935097">
              <w:rPr>
                <w:rFonts w:eastAsia="Times New Roman" w:cs="Times New Roman"/>
                <w:color w:val="auto"/>
                <w:spacing w:val="4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</w:t>
            </w:r>
          </w:p>
          <w:p w:rsidR="00935097" w:rsidRPr="00935097" w:rsidRDefault="00935097" w:rsidP="00935097">
            <w:pPr>
              <w:spacing w:before="4"/>
              <w:ind w:left="108" w:right="96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командной</w:t>
            </w:r>
            <w:r w:rsidRPr="00935097">
              <w:rPr>
                <w:rFonts w:eastAsia="Times New Roman" w:cs="Times New Roman"/>
                <w:color w:val="auto"/>
                <w:spacing w:val="19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работы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ОО</w:t>
            </w:r>
          </w:p>
        </w:tc>
        <w:tc>
          <w:tcPr>
            <w:tcW w:w="2774" w:type="dxa"/>
          </w:tcPr>
          <w:p w:rsidR="00935097" w:rsidRPr="00935097" w:rsidRDefault="00935097" w:rsidP="00935097">
            <w:pPr>
              <w:ind w:left="108" w:right="826"/>
              <w:rPr>
                <w:rFonts w:eastAsia="Times New Roman" w:cs="Times New Roman"/>
                <w:color w:val="auto"/>
                <w:sz w:val="20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Командообразующие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тренинги</w:t>
            </w:r>
            <w:proofErr w:type="spellEnd"/>
          </w:p>
        </w:tc>
        <w:tc>
          <w:tcPr>
            <w:tcW w:w="1418" w:type="dxa"/>
          </w:tcPr>
          <w:p w:rsidR="00935097" w:rsidRPr="00935097" w:rsidRDefault="00935097" w:rsidP="00935097">
            <w:pPr>
              <w:ind w:left="111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Апрель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1560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Сентябрь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2126" w:type="dxa"/>
          </w:tcPr>
          <w:p w:rsidR="00935097" w:rsidRPr="00935097" w:rsidRDefault="00935097" w:rsidP="00935097">
            <w:pPr>
              <w:ind w:left="109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Психолого-</w:t>
            </w:r>
          </w:p>
          <w:p w:rsidR="00935097" w:rsidRPr="00935097" w:rsidRDefault="00935097" w:rsidP="00935097">
            <w:pPr>
              <w:tabs>
                <w:tab w:val="left" w:pos="1381"/>
              </w:tabs>
              <w:spacing w:before="4"/>
              <w:ind w:left="109" w:right="97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педагогическая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служба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школы,</w:t>
            </w:r>
          </w:p>
        </w:tc>
        <w:tc>
          <w:tcPr>
            <w:tcW w:w="3391" w:type="dxa"/>
          </w:tcPr>
          <w:p w:rsidR="00935097" w:rsidRPr="00210106" w:rsidRDefault="00935097" w:rsidP="00935097">
            <w:pPr>
              <w:ind w:left="110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Формирование</w:t>
            </w:r>
            <w:r w:rsidRPr="00210106">
              <w:rPr>
                <w:rFonts w:eastAsia="Times New Roman" w:cs="Times New Roman"/>
                <w:color w:val="auto"/>
                <w:spacing w:val="83"/>
                <w:sz w:val="20"/>
                <w:lang w:val="ru-RU"/>
              </w:rPr>
              <w:t xml:space="preserve"> 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ПОС</w:t>
            </w:r>
            <w:proofErr w:type="gramEnd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 xml:space="preserve">,  </w:t>
            </w:r>
            <w:r w:rsidRPr="00210106">
              <w:rPr>
                <w:rFonts w:eastAsia="Times New Roman" w:cs="Times New Roman"/>
                <w:color w:val="auto"/>
                <w:spacing w:val="34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 xml:space="preserve">переход  </w:t>
            </w:r>
            <w:r w:rsidRPr="00210106">
              <w:rPr>
                <w:rFonts w:eastAsia="Times New Roman" w:cs="Times New Roman"/>
                <w:color w:val="auto"/>
                <w:spacing w:val="3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от</w:t>
            </w:r>
          </w:p>
          <w:p w:rsidR="00935097" w:rsidRPr="00210106" w:rsidRDefault="00935097" w:rsidP="00935097">
            <w:pPr>
              <w:tabs>
                <w:tab w:val="left" w:pos="1907"/>
                <w:tab w:val="left" w:pos="3191"/>
              </w:tabs>
              <w:spacing w:before="4"/>
              <w:ind w:left="110" w:right="90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предметных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  <w:t>ШМО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4"/>
                <w:sz w:val="20"/>
                <w:lang w:val="ru-RU"/>
              </w:rPr>
              <w:t>к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метапредметным</w:t>
            </w:r>
            <w:proofErr w:type="spellEnd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 xml:space="preserve"> 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ПОС</w:t>
            </w:r>
            <w:proofErr w:type="gramEnd"/>
          </w:p>
        </w:tc>
        <w:tc>
          <w:tcPr>
            <w:tcW w:w="1579" w:type="dxa"/>
          </w:tcPr>
          <w:p w:rsidR="00935097" w:rsidRPr="00210106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  <w:lang w:val="ru-RU"/>
              </w:rPr>
            </w:pPr>
          </w:p>
        </w:tc>
      </w:tr>
    </w:tbl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color w:val="auto"/>
          <w:sz w:val="20"/>
          <w:bdr w:val="none" w:sz="0" w:space="0" w:color="auto"/>
          <w:lang w:eastAsia="en-US"/>
        </w:rPr>
        <w:sectPr w:rsidR="00935097" w:rsidRPr="00935097">
          <w:pgSz w:w="16840" w:h="11910" w:orient="landscape"/>
          <w:pgMar w:top="1180" w:right="400" w:bottom="280" w:left="1020" w:header="715" w:footer="0" w:gutter="0"/>
          <w:cols w:space="720"/>
        </w:sect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b/>
          <w:color w:val="auto"/>
          <w:sz w:val="20"/>
          <w:bdr w:val="none" w:sz="0" w:space="0" w:color="auto"/>
          <w:lang w:eastAsia="en-US"/>
        </w:r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" w:after="1"/>
        <w:rPr>
          <w:rFonts w:eastAsia="Times New Roman" w:cs="Times New Roman"/>
          <w:b/>
          <w:color w:val="auto"/>
          <w:sz w:val="25"/>
          <w:bdr w:val="none" w:sz="0" w:space="0" w:color="auto"/>
          <w:lang w:eastAsia="en-US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900"/>
        <w:gridCol w:w="2774"/>
        <w:gridCol w:w="1418"/>
        <w:gridCol w:w="1560"/>
        <w:gridCol w:w="2126"/>
        <w:gridCol w:w="3391"/>
        <w:gridCol w:w="1579"/>
      </w:tblGrid>
      <w:tr w:rsidR="00935097" w:rsidRPr="00935097" w:rsidTr="008D4319">
        <w:trPr>
          <w:trHeight w:val="793"/>
        </w:trPr>
        <w:tc>
          <w:tcPr>
            <w:tcW w:w="422" w:type="dxa"/>
          </w:tcPr>
          <w:p w:rsidR="00935097" w:rsidRPr="00210106" w:rsidRDefault="00935097" w:rsidP="00935097">
            <w:pPr>
              <w:rPr>
                <w:rFonts w:eastAsia="Times New Roman" w:cs="Times New Roman"/>
                <w:color w:val="auto"/>
                <w:sz w:val="18"/>
                <w:lang w:val="ru-RU"/>
              </w:rPr>
            </w:pPr>
          </w:p>
        </w:tc>
        <w:tc>
          <w:tcPr>
            <w:tcW w:w="1900" w:type="dxa"/>
          </w:tcPr>
          <w:p w:rsidR="00935097" w:rsidRPr="00210106" w:rsidRDefault="00935097" w:rsidP="00935097">
            <w:pPr>
              <w:rPr>
                <w:rFonts w:eastAsia="Times New Roman" w:cs="Times New Roman"/>
                <w:color w:val="auto"/>
                <w:sz w:val="18"/>
                <w:lang w:val="ru-RU"/>
              </w:rPr>
            </w:pPr>
          </w:p>
        </w:tc>
        <w:tc>
          <w:tcPr>
            <w:tcW w:w="2774" w:type="dxa"/>
          </w:tcPr>
          <w:p w:rsidR="00935097" w:rsidRPr="00210106" w:rsidRDefault="00935097" w:rsidP="00935097">
            <w:pPr>
              <w:rPr>
                <w:rFonts w:eastAsia="Times New Roman" w:cs="Times New Roman"/>
                <w:color w:val="auto"/>
                <w:sz w:val="18"/>
                <w:lang w:val="ru-RU"/>
              </w:rPr>
            </w:pPr>
          </w:p>
        </w:tc>
        <w:tc>
          <w:tcPr>
            <w:tcW w:w="1418" w:type="dxa"/>
          </w:tcPr>
          <w:p w:rsidR="00935097" w:rsidRPr="00210106" w:rsidRDefault="00935097" w:rsidP="00935097">
            <w:pPr>
              <w:rPr>
                <w:rFonts w:eastAsia="Times New Roman" w:cs="Times New Roman"/>
                <w:color w:val="auto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935097" w:rsidRPr="00210106" w:rsidRDefault="00935097" w:rsidP="00935097">
            <w:pPr>
              <w:rPr>
                <w:rFonts w:eastAsia="Times New Roman" w:cs="Times New Roman"/>
                <w:color w:val="auto"/>
                <w:sz w:val="18"/>
                <w:lang w:val="ru-RU"/>
              </w:rPr>
            </w:pPr>
          </w:p>
        </w:tc>
        <w:tc>
          <w:tcPr>
            <w:tcW w:w="2126" w:type="dxa"/>
          </w:tcPr>
          <w:p w:rsidR="00935097" w:rsidRPr="00935097" w:rsidRDefault="00935097" w:rsidP="00935097">
            <w:pPr>
              <w:ind w:left="109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административная</w:t>
            </w:r>
          </w:p>
          <w:p w:rsidR="00935097" w:rsidRPr="00935097" w:rsidRDefault="00935097" w:rsidP="00935097">
            <w:pPr>
              <w:tabs>
                <w:tab w:val="left" w:pos="1309"/>
              </w:tabs>
              <w:spacing w:before="4"/>
              <w:ind w:left="109" w:right="96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команда,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команда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проекта</w:t>
            </w:r>
          </w:p>
        </w:tc>
        <w:tc>
          <w:tcPr>
            <w:tcW w:w="3391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18"/>
              </w:rPr>
            </w:pPr>
          </w:p>
        </w:tc>
        <w:tc>
          <w:tcPr>
            <w:tcW w:w="1579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18"/>
              </w:rPr>
            </w:pPr>
          </w:p>
        </w:tc>
      </w:tr>
      <w:tr w:rsidR="00935097" w:rsidRPr="00935097" w:rsidTr="008D4319">
        <w:trPr>
          <w:trHeight w:val="263"/>
        </w:trPr>
        <w:tc>
          <w:tcPr>
            <w:tcW w:w="15170" w:type="dxa"/>
            <w:gridSpan w:val="8"/>
          </w:tcPr>
          <w:p w:rsidR="00935097" w:rsidRPr="00935097" w:rsidRDefault="00935097" w:rsidP="00935097">
            <w:pPr>
              <w:ind w:left="2827" w:right="2813"/>
              <w:jc w:val="center"/>
              <w:rPr>
                <w:rFonts w:eastAsia="Times New Roman" w:cs="Times New Roman"/>
                <w:b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Изменение</w:t>
            </w:r>
            <w:r w:rsidRPr="00935097">
              <w:rPr>
                <w:rFonts w:eastAsia="Times New Roman" w:cs="Times New Roman"/>
                <w:b/>
                <w:color w:val="auto"/>
                <w:spacing w:val="-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в</w:t>
            </w:r>
            <w:r w:rsidRPr="00935097">
              <w:rPr>
                <w:rFonts w:eastAsia="Times New Roman" w:cs="Times New Roman"/>
                <w:b/>
                <w:color w:val="auto"/>
                <w:spacing w:val="-3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предметно-пространственной</w:t>
            </w:r>
            <w:r w:rsidRPr="00935097">
              <w:rPr>
                <w:rFonts w:eastAsia="Times New Roman" w:cs="Times New Roman"/>
                <w:b/>
                <w:color w:val="auto"/>
                <w:spacing w:val="-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среде</w:t>
            </w:r>
          </w:p>
        </w:tc>
      </w:tr>
      <w:tr w:rsidR="00935097" w:rsidRPr="00935097" w:rsidTr="008D4319">
        <w:trPr>
          <w:trHeight w:val="3702"/>
        </w:trPr>
        <w:tc>
          <w:tcPr>
            <w:tcW w:w="422" w:type="dxa"/>
          </w:tcPr>
          <w:p w:rsidR="00935097" w:rsidRPr="00935097" w:rsidRDefault="00935097" w:rsidP="00935097">
            <w:pPr>
              <w:ind w:right="91"/>
              <w:jc w:val="center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w w:val="99"/>
                <w:sz w:val="20"/>
              </w:rPr>
              <w:t>9</w:t>
            </w:r>
          </w:p>
        </w:tc>
        <w:tc>
          <w:tcPr>
            <w:tcW w:w="1900" w:type="dxa"/>
          </w:tcPr>
          <w:p w:rsidR="00935097" w:rsidRPr="00935097" w:rsidRDefault="00935097" w:rsidP="00935097">
            <w:pPr>
              <w:tabs>
                <w:tab w:val="left" w:pos="1584"/>
              </w:tabs>
              <w:ind w:left="108" w:right="96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Усиление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разнообразия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оформления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помещений,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продуманное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зонирование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пространств,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обогащение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>их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функциональных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возможностей.</w:t>
            </w:r>
          </w:p>
          <w:p w:rsidR="00935097" w:rsidRPr="00210106" w:rsidRDefault="00935097" w:rsidP="00935097">
            <w:pPr>
              <w:ind w:left="108" w:right="97"/>
              <w:jc w:val="both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Создание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в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среде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простран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ств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дл</w:t>
            </w:r>
            <w:proofErr w:type="gramEnd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я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совместной</w:t>
            </w:r>
            <w:r w:rsidRPr="00210106">
              <w:rPr>
                <w:rFonts w:eastAsia="Times New Roman" w:cs="Times New Roman"/>
                <w:color w:val="auto"/>
                <w:spacing w:val="1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работы</w:t>
            </w:r>
          </w:p>
          <w:p w:rsidR="00935097" w:rsidRPr="00935097" w:rsidRDefault="00935097" w:rsidP="00935097">
            <w:pPr>
              <w:ind w:left="10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(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коворкинг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0"/>
              </w:rPr>
              <w:t>)</w:t>
            </w:r>
          </w:p>
        </w:tc>
        <w:tc>
          <w:tcPr>
            <w:tcW w:w="2774" w:type="dxa"/>
          </w:tcPr>
          <w:p w:rsidR="00935097" w:rsidRPr="00935097" w:rsidRDefault="00935097" w:rsidP="00935097">
            <w:pPr>
              <w:tabs>
                <w:tab w:val="left" w:pos="2024"/>
              </w:tabs>
              <w:ind w:left="108" w:right="92" w:firstLine="50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оборудование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холлов,</w:t>
            </w:r>
            <w:r w:rsidRPr="00935097">
              <w:rPr>
                <w:rFonts w:eastAsia="Times New Roman" w:cs="Times New Roman"/>
                <w:color w:val="auto"/>
                <w:spacing w:val="-48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коридоров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для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организации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урочной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внеурочной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деятельности</w:t>
            </w:r>
          </w:p>
        </w:tc>
        <w:tc>
          <w:tcPr>
            <w:tcW w:w="1418" w:type="dxa"/>
          </w:tcPr>
          <w:p w:rsidR="00935097" w:rsidRPr="00935097" w:rsidRDefault="00935097" w:rsidP="00935097">
            <w:pPr>
              <w:ind w:left="111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Июнь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1560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Декабрь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2126" w:type="dxa"/>
          </w:tcPr>
          <w:p w:rsidR="00935097" w:rsidRPr="00935097" w:rsidRDefault="00935097" w:rsidP="00935097">
            <w:pPr>
              <w:ind w:left="109" w:right="367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Административная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команда</w:t>
            </w:r>
          </w:p>
        </w:tc>
        <w:tc>
          <w:tcPr>
            <w:tcW w:w="3391" w:type="dxa"/>
          </w:tcPr>
          <w:p w:rsidR="00935097" w:rsidRPr="00935097" w:rsidRDefault="00935097" w:rsidP="00935097">
            <w:pPr>
              <w:ind w:left="110" w:right="91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Холлы,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оборудованные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для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организации урочной и внеурочной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деятельности</w:t>
            </w:r>
          </w:p>
        </w:tc>
        <w:tc>
          <w:tcPr>
            <w:tcW w:w="1579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18"/>
              </w:rPr>
            </w:pPr>
          </w:p>
        </w:tc>
      </w:tr>
      <w:tr w:rsidR="00935097" w:rsidRPr="00935097" w:rsidTr="008D4319">
        <w:trPr>
          <w:trHeight w:val="263"/>
        </w:trPr>
        <w:tc>
          <w:tcPr>
            <w:tcW w:w="15170" w:type="dxa"/>
            <w:gridSpan w:val="8"/>
          </w:tcPr>
          <w:p w:rsidR="00935097" w:rsidRPr="00935097" w:rsidRDefault="00935097" w:rsidP="00935097">
            <w:pPr>
              <w:ind w:left="2827" w:right="2813"/>
              <w:jc w:val="center"/>
              <w:rPr>
                <w:rFonts w:eastAsia="Times New Roman" w:cs="Times New Roman"/>
                <w:b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Изменение</w:t>
            </w:r>
            <w:r w:rsidRPr="00935097">
              <w:rPr>
                <w:rFonts w:eastAsia="Times New Roman" w:cs="Times New Roman"/>
                <w:b/>
                <w:color w:val="auto"/>
                <w:spacing w:val="-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в</w:t>
            </w:r>
            <w:r w:rsidRPr="00935097">
              <w:rPr>
                <w:rFonts w:eastAsia="Times New Roman" w:cs="Times New Roman"/>
                <w:b/>
                <w:color w:val="auto"/>
                <w:spacing w:val="-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предметно-пространственной</w:t>
            </w:r>
            <w:r w:rsidRPr="00935097">
              <w:rPr>
                <w:rFonts w:eastAsia="Times New Roman" w:cs="Times New Roman"/>
                <w:b/>
                <w:color w:val="auto"/>
                <w:spacing w:val="-3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b/>
                <w:color w:val="auto"/>
                <w:sz w:val="20"/>
              </w:rPr>
              <w:t>среде</w:t>
            </w:r>
          </w:p>
        </w:tc>
      </w:tr>
      <w:tr w:rsidR="00935097" w:rsidRPr="00935097" w:rsidTr="008D4319">
        <w:trPr>
          <w:trHeight w:val="3174"/>
        </w:trPr>
        <w:tc>
          <w:tcPr>
            <w:tcW w:w="422" w:type="dxa"/>
          </w:tcPr>
          <w:p w:rsidR="00935097" w:rsidRPr="00935097" w:rsidRDefault="00935097" w:rsidP="00935097">
            <w:pPr>
              <w:ind w:left="90" w:right="82"/>
              <w:jc w:val="center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900" w:type="dxa"/>
          </w:tcPr>
          <w:p w:rsidR="00935097" w:rsidRPr="00210106" w:rsidRDefault="00935097" w:rsidP="00935097">
            <w:pPr>
              <w:tabs>
                <w:tab w:val="left" w:pos="1696"/>
              </w:tabs>
              <w:ind w:left="108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Отражение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proofErr w:type="gramStart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в</w:t>
            </w:r>
            <w:proofErr w:type="gramEnd"/>
          </w:p>
          <w:p w:rsidR="00935097" w:rsidRPr="00210106" w:rsidRDefault="00935097" w:rsidP="00935097">
            <w:pPr>
              <w:tabs>
                <w:tab w:val="left" w:pos="1684"/>
              </w:tabs>
              <w:spacing w:before="36"/>
              <w:ind w:left="108" w:right="95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proofErr w:type="gramStart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устройстве</w:t>
            </w:r>
            <w:proofErr w:type="gramEnd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4"/>
                <w:sz w:val="20"/>
                <w:lang w:val="ru-RU"/>
              </w:rPr>
              <w:t>и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оформлении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предметной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среды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социальной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проблематики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3"/>
                <w:sz w:val="20"/>
                <w:lang w:val="ru-RU"/>
              </w:rPr>
              <w:t>и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социальных</w:t>
            </w:r>
            <w:r w:rsidRPr="00210106">
              <w:rPr>
                <w:rFonts w:eastAsia="Times New Roman" w:cs="Times New Roman"/>
                <w:color w:val="auto"/>
                <w:spacing w:val="2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связей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ОО,</w:t>
            </w:r>
          </w:p>
          <w:p w:rsidR="00935097" w:rsidRPr="00210106" w:rsidRDefault="00935097" w:rsidP="00935097">
            <w:pPr>
              <w:tabs>
                <w:tab w:val="left" w:pos="1692"/>
              </w:tabs>
              <w:ind w:left="108" w:right="96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представленность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информации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5"/>
                <w:sz w:val="20"/>
                <w:lang w:val="ru-RU"/>
              </w:rPr>
              <w:t>о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жизни</w:t>
            </w:r>
            <w:r w:rsidRPr="00210106">
              <w:rPr>
                <w:rFonts w:eastAsia="Times New Roman" w:cs="Times New Roman"/>
                <w:color w:val="auto"/>
                <w:spacing w:val="29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партнеров</w:t>
            </w:r>
            <w:r w:rsidRPr="00210106">
              <w:rPr>
                <w:rFonts w:eastAsia="Times New Roman" w:cs="Times New Roman"/>
                <w:color w:val="auto"/>
                <w:spacing w:val="28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и</w:t>
            </w:r>
          </w:p>
          <w:p w:rsidR="00935097" w:rsidRPr="00935097" w:rsidRDefault="00935097" w:rsidP="00935097">
            <w:pPr>
              <w:ind w:left="10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друзей</w:t>
            </w:r>
            <w:r w:rsidRPr="00935097">
              <w:rPr>
                <w:rFonts w:eastAsia="Times New Roman" w:cs="Times New Roman"/>
                <w:color w:val="auto"/>
                <w:spacing w:val="-4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ОО</w:t>
            </w:r>
          </w:p>
        </w:tc>
        <w:tc>
          <w:tcPr>
            <w:tcW w:w="2774" w:type="dxa"/>
          </w:tcPr>
          <w:p w:rsidR="00935097" w:rsidRPr="00935097" w:rsidRDefault="00935097" w:rsidP="00935097">
            <w:pPr>
              <w:tabs>
                <w:tab w:val="left" w:pos="1666"/>
              </w:tabs>
              <w:ind w:left="108" w:right="92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Оформление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стендов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холлах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0"/>
              </w:rPr>
              <w:t>,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наполнение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48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соотвествующего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раздела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на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сайте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0"/>
              </w:rPr>
              <w:t xml:space="preserve"> ОО, информирующих о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935097" w:rsidRPr="00935097" w:rsidRDefault="00935097" w:rsidP="00935097">
            <w:pPr>
              <w:ind w:left="111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Март</w:t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1560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Сентябрь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2126" w:type="dxa"/>
          </w:tcPr>
          <w:p w:rsidR="00935097" w:rsidRPr="00935097" w:rsidRDefault="00935097" w:rsidP="00935097">
            <w:pPr>
              <w:tabs>
                <w:tab w:val="left" w:pos="1547"/>
              </w:tabs>
              <w:ind w:left="109" w:right="97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Участники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>ПОС,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административная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команда</w:t>
            </w:r>
          </w:p>
        </w:tc>
        <w:tc>
          <w:tcPr>
            <w:tcW w:w="3391" w:type="dxa"/>
          </w:tcPr>
          <w:p w:rsidR="00935097" w:rsidRPr="00935097" w:rsidRDefault="00935097" w:rsidP="00935097">
            <w:pPr>
              <w:tabs>
                <w:tab w:val="left" w:pos="2289"/>
              </w:tabs>
              <w:ind w:left="110" w:right="91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Публичность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социальной</w:t>
            </w:r>
            <w:r w:rsidRPr="00935097">
              <w:rPr>
                <w:rFonts w:eastAsia="Times New Roman" w:cs="Times New Roman"/>
                <w:color w:val="auto"/>
                <w:spacing w:val="-48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проблематики и социальных связей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ОО,</w:t>
            </w:r>
            <w:r w:rsidRPr="00935097">
              <w:rPr>
                <w:rFonts w:eastAsia="Times New Roman" w:cs="Times New Roman"/>
                <w:color w:val="auto"/>
                <w:spacing w:val="-1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представленность</w:t>
            </w:r>
            <w:r w:rsidRPr="00935097">
              <w:rPr>
                <w:rFonts w:eastAsia="Times New Roman" w:cs="Times New Roman"/>
                <w:color w:val="auto"/>
                <w:spacing w:val="-9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информации</w:t>
            </w:r>
            <w:r w:rsidRPr="00935097">
              <w:rPr>
                <w:rFonts w:eastAsia="Times New Roman" w:cs="Times New Roman"/>
                <w:color w:val="auto"/>
                <w:spacing w:val="-1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</w:t>
            </w:r>
            <w:r w:rsidRPr="00935097">
              <w:rPr>
                <w:rFonts w:eastAsia="Times New Roman" w:cs="Times New Roman"/>
                <w:color w:val="auto"/>
                <w:spacing w:val="-48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жизни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партнеров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друзей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ОО.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</w:p>
        </w:tc>
        <w:tc>
          <w:tcPr>
            <w:tcW w:w="1579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</w:p>
        </w:tc>
      </w:tr>
      <w:tr w:rsidR="00935097" w:rsidRPr="00935097" w:rsidTr="008D4319">
        <w:trPr>
          <w:trHeight w:val="794"/>
        </w:trPr>
        <w:tc>
          <w:tcPr>
            <w:tcW w:w="422" w:type="dxa"/>
          </w:tcPr>
          <w:p w:rsidR="00935097" w:rsidRPr="00935097" w:rsidRDefault="00935097" w:rsidP="00935097">
            <w:pPr>
              <w:ind w:left="90" w:right="82"/>
              <w:jc w:val="center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11</w:t>
            </w:r>
          </w:p>
        </w:tc>
        <w:tc>
          <w:tcPr>
            <w:tcW w:w="1900" w:type="dxa"/>
          </w:tcPr>
          <w:p w:rsidR="00935097" w:rsidRPr="00A047EE" w:rsidRDefault="00935097" w:rsidP="00935097">
            <w:pPr>
              <w:ind w:left="108"/>
              <w:rPr>
                <w:rFonts w:eastAsia="Times New Roman" w:cs="Times New Roman"/>
                <w:bCs/>
                <w:color w:val="auto"/>
                <w:sz w:val="20"/>
              </w:rPr>
            </w:pPr>
            <w:r w:rsidRPr="00A047EE">
              <w:rPr>
                <w:rFonts w:eastAsia="Times New Roman" w:cs="Times New Roman"/>
                <w:bCs/>
                <w:color w:val="auto"/>
                <w:sz w:val="20"/>
              </w:rPr>
              <w:t>Использование</w:t>
            </w:r>
          </w:p>
          <w:p w:rsidR="00935097" w:rsidRPr="00935097" w:rsidRDefault="00935097" w:rsidP="00935097">
            <w:pPr>
              <w:spacing w:before="4"/>
              <w:ind w:left="108" w:right="93"/>
              <w:rPr>
                <w:rFonts w:eastAsia="Times New Roman" w:cs="Times New Roman"/>
                <w:color w:val="auto"/>
                <w:sz w:val="20"/>
              </w:rPr>
            </w:pPr>
            <w:r w:rsidRPr="00A047EE">
              <w:rPr>
                <w:rFonts w:eastAsia="Times New Roman" w:cs="Times New Roman"/>
                <w:bCs/>
                <w:color w:val="auto"/>
                <w:spacing w:val="-1"/>
                <w:sz w:val="20"/>
              </w:rPr>
              <w:t>трансформируемых</w:t>
            </w:r>
            <w:r w:rsidRPr="00A047EE">
              <w:rPr>
                <w:rFonts w:eastAsia="Times New Roman" w:cs="Times New Roman"/>
                <w:bCs/>
                <w:color w:val="auto"/>
                <w:spacing w:val="-47"/>
                <w:sz w:val="20"/>
              </w:rPr>
              <w:t xml:space="preserve"> </w:t>
            </w:r>
            <w:r w:rsidRPr="00A047EE">
              <w:rPr>
                <w:rFonts w:eastAsia="Times New Roman" w:cs="Times New Roman"/>
                <w:bCs/>
                <w:color w:val="auto"/>
                <w:sz w:val="20"/>
              </w:rPr>
              <w:t>пространств</w:t>
            </w:r>
            <w:r w:rsidRPr="00A047EE">
              <w:rPr>
                <w:rFonts w:eastAsia="Times New Roman" w:cs="Times New Roman"/>
                <w:color w:val="auto"/>
                <w:sz w:val="20"/>
              </w:rPr>
              <w:t>,</w:t>
            </w:r>
          </w:p>
        </w:tc>
        <w:tc>
          <w:tcPr>
            <w:tcW w:w="2774" w:type="dxa"/>
          </w:tcPr>
          <w:p w:rsidR="00935097" w:rsidRPr="00935097" w:rsidRDefault="00935097" w:rsidP="00935097">
            <w:pPr>
              <w:tabs>
                <w:tab w:val="left" w:pos="1810"/>
              </w:tabs>
              <w:ind w:left="10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оборудование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школьной</w:t>
            </w:r>
          </w:p>
          <w:p w:rsidR="00935097" w:rsidRPr="00935097" w:rsidRDefault="00935097" w:rsidP="00935097">
            <w:pPr>
              <w:tabs>
                <w:tab w:val="left" w:pos="1870"/>
              </w:tabs>
              <w:spacing w:before="4"/>
              <w:ind w:left="108" w:right="9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библиотеки</w:t>
            </w:r>
            <w:r w:rsidRPr="00935097">
              <w:rPr>
                <w:rFonts w:eastAsia="Times New Roman" w:cs="Times New Roman"/>
                <w:color w:val="auto"/>
                <w:spacing w:val="39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40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холлов</w:t>
            </w:r>
            <w:r w:rsidRPr="00935097">
              <w:rPr>
                <w:rFonts w:eastAsia="Times New Roman" w:cs="Times New Roman"/>
                <w:color w:val="auto"/>
                <w:spacing w:val="38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школы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мобильной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мебелью,</w:t>
            </w:r>
          </w:p>
        </w:tc>
        <w:tc>
          <w:tcPr>
            <w:tcW w:w="1418" w:type="dxa"/>
          </w:tcPr>
          <w:p w:rsidR="00935097" w:rsidRPr="00935097" w:rsidRDefault="00935097" w:rsidP="00935097">
            <w:pPr>
              <w:ind w:left="111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Январь</w:t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1560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Декабрь</w:t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2126" w:type="dxa"/>
          </w:tcPr>
          <w:p w:rsidR="00935097" w:rsidRPr="00935097" w:rsidRDefault="00935097" w:rsidP="00935097">
            <w:pPr>
              <w:ind w:left="109" w:right="42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административная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команда</w:t>
            </w:r>
          </w:p>
        </w:tc>
        <w:tc>
          <w:tcPr>
            <w:tcW w:w="3391" w:type="dxa"/>
          </w:tcPr>
          <w:p w:rsidR="00935097" w:rsidRPr="00935097" w:rsidRDefault="00935097" w:rsidP="00935097">
            <w:pPr>
              <w:tabs>
                <w:tab w:val="left" w:pos="1816"/>
                <w:tab w:val="left" w:pos="2430"/>
              </w:tabs>
              <w:ind w:lef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оборудование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в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школьной</w:t>
            </w:r>
          </w:p>
          <w:p w:rsidR="00935097" w:rsidRPr="00935097" w:rsidRDefault="00935097" w:rsidP="00935097">
            <w:pPr>
              <w:tabs>
                <w:tab w:val="left" w:pos="1605"/>
              </w:tabs>
              <w:spacing w:before="4"/>
              <w:ind w:left="110" w:right="89"/>
              <w:rPr>
                <w:rFonts w:eastAsia="Times New Roman" w:cs="Times New Roman"/>
                <w:color w:val="auto"/>
                <w:sz w:val="20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библиотеке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зала-трансформера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0"/>
              </w:rPr>
              <w:t>,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установка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15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холле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1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начальной</w:t>
            </w:r>
            <w:r w:rsidRPr="00935097">
              <w:rPr>
                <w:rFonts w:eastAsia="Times New Roman" w:cs="Times New Roman"/>
                <w:color w:val="auto"/>
                <w:spacing w:val="12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школы</w:t>
            </w:r>
          </w:p>
        </w:tc>
        <w:tc>
          <w:tcPr>
            <w:tcW w:w="1579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</w:p>
        </w:tc>
      </w:tr>
    </w:tbl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color w:val="auto"/>
          <w:sz w:val="20"/>
          <w:bdr w:val="none" w:sz="0" w:space="0" w:color="auto"/>
          <w:lang w:eastAsia="en-US"/>
        </w:rPr>
        <w:sectPr w:rsidR="00935097" w:rsidRPr="00935097">
          <w:pgSz w:w="16840" w:h="11910" w:orient="landscape"/>
          <w:pgMar w:top="1180" w:right="400" w:bottom="280" w:left="1020" w:header="715" w:footer="0" w:gutter="0"/>
          <w:cols w:space="720"/>
        </w:sect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b/>
          <w:color w:val="auto"/>
          <w:sz w:val="20"/>
          <w:bdr w:val="none" w:sz="0" w:space="0" w:color="auto"/>
          <w:lang w:eastAsia="en-US"/>
        </w:rPr>
      </w:pPr>
    </w:p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" w:after="1"/>
        <w:rPr>
          <w:rFonts w:eastAsia="Times New Roman" w:cs="Times New Roman"/>
          <w:b/>
          <w:color w:val="auto"/>
          <w:sz w:val="25"/>
          <w:bdr w:val="none" w:sz="0" w:space="0" w:color="auto"/>
          <w:lang w:eastAsia="en-US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900"/>
        <w:gridCol w:w="2774"/>
        <w:gridCol w:w="1418"/>
        <w:gridCol w:w="1560"/>
        <w:gridCol w:w="2126"/>
        <w:gridCol w:w="3391"/>
        <w:gridCol w:w="1579"/>
      </w:tblGrid>
      <w:tr w:rsidR="00935097" w:rsidRPr="00935097" w:rsidTr="008D4319">
        <w:trPr>
          <w:trHeight w:val="1850"/>
        </w:trPr>
        <w:tc>
          <w:tcPr>
            <w:tcW w:w="422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18"/>
              </w:rPr>
            </w:pPr>
          </w:p>
        </w:tc>
        <w:tc>
          <w:tcPr>
            <w:tcW w:w="1900" w:type="dxa"/>
          </w:tcPr>
          <w:p w:rsidR="00935097" w:rsidRPr="00210106" w:rsidRDefault="00935097" w:rsidP="00935097">
            <w:pPr>
              <w:tabs>
                <w:tab w:val="left" w:pos="1497"/>
              </w:tabs>
              <w:ind w:left="108" w:right="97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мобильной</w:t>
            </w:r>
            <w:r w:rsidRPr="00210106">
              <w:rPr>
                <w:rFonts w:eastAsia="Times New Roman" w:cs="Times New Roman"/>
                <w:color w:val="auto"/>
                <w:spacing w:val="20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мебели,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оборудования,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наличие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простран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ств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ab/>
            </w:r>
            <w:r w:rsidRPr="00210106">
              <w:rPr>
                <w:rFonts w:eastAsia="Times New Roman" w:cs="Times New Roman"/>
                <w:color w:val="auto"/>
                <w:spacing w:val="-2"/>
                <w:sz w:val="20"/>
                <w:lang w:val="ru-RU"/>
              </w:rPr>
              <w:t>дл</w:t>
            </w:r>
            <w:proofErr w:type="gramEnd"/>
            <w:r w:rsidRPr="00210106">
              <w:rPr>
                <w:rFonts w:eastAsia="Times New Roman" w:cs="Times New Roman"/>
                <w:color w:val="auto"/>
                <w:spacing w:val="-2"/>
                <w:sz w:val="20"/>
                <w:lang w:val="ru-RU"/>
              </w:rPr>
              <w:t>я</w:t>
            </w:r>
            <w:r w:rsidRPr="00210106">
              <w:rPr>
                <w:rFonts w:eastAsia="Times New Roman" w:cs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свободного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самовыражения</w:t>
            </w:r>
          </w:p>
          <w:p w:rsidR="00935097" w:rsidRPr="00935097" w:rsidRDefault="00935097" w:rsidP="00935097">
            <w:pPr>
              <w:ind w:left="108"/>
              <w:rPr>
                <w:rFonts w:eastAsia="Times New Roman" w:cs="Times New Roman"/>
                <w:color w:val="auto"/>
                <w:sz w:val="20"/>
              </w:rPr>
            </w:pP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детей</w:t>
            </w:r>
            <w:proofErr w:type="spellEnd"/>
            <w:r w:rsidRPr="00935097">
              <w:rPr>
                <w:rFonts w:eastAsia="Times New Roman" w:cs="Times New Roman"/>
                <w:color w:val="auto"/>
                <w:sz w:val="20"/>
              </w:rPr>
              <w:t>,</w:t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их</w:t>
            </w:r>
            <w:proofErr w:type="spellEnd"/>
            <w:r w:rsidRPr="00935097">
              <w:rPr>
                <w:rFonts w:eastAsia="Times New Roman" w:cs="Times New Roman"/>
                <w:color w:val="auto"/>
                <w:spacing w:val="-5"/>
                <w:sz w:val="20"/>
              </w:rPr>
              <w:t xml:space="preserve"> </w:t>
            </w:r>
            <w:proofErr w:type="spellStart"/>
            <w:r w:rsidRPr="00935097">
              <w:rPr>
                <w:rFonts w:eastAsia="Times New Roman" w:cs="Times New Roman"/>
                <w:color w:val="auto"/>
                <w:sz w:val="20"/>
              </w:rPr>
              <w:t>отдыха</w:t>
            </w:r>
            <w:proofErr w:type="spellEnd"/>
          </w:p>
        </w:tc>
        <w:tc>
          <w:tcPr>
            <w:tcW w:w="2774" w:type="dxa"/>
          </w:tcPr>
          <w:p w:rsidR="00935097" w:rsidRPr="00935097" w:rsidRDefault="00935097" w:rsidP="00935097">
            <w:pPr>
              <w:tabs>
                <w:tab w:val="left" w:pos="1587"/>
              </w:tabs>
              <w:ind w:left="108" w:right="92"/>
              <w:jc w:val="both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1418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18"/>
              </w:rPr>
            </w:pPr>
          </w:p>
        </w:tc>
        <w:tc>
          <w:tcPr>
            <w:tcW w:w="1560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18"/>
              </w:rPr>
            </w:pPr>
          </w:p>
        </w:tc>
        <w:tc>
          <w:tcPr>
            <w:tcW w:w="2126" w:type="dxa"/>
          </w:tcPr>
          <w:p w:rsidR="00935097" w:rsidRPr="00935097" w:rsidRDefault="00935097" w:rsidP="00935097">
            <w:pPr>
              <w:rPr>
                <w:rFonts w:eastAsia="Times New Roman" w:cs="Times New Roman"/>
                <w:color w:val="auto"/>
                <w:sz w:val="18"/>
              </w:rPr>
            </w:pPr>
          </w:p>
        </w:tc>
        <w:tc>
          <w:tcPr>
            <w:tcW w:w="3391" w:type="dxa"/>
          </w:tcPr>
          <w:p w:rsidR="00935097" w:rsidRPr="00210106" w:rsidRDefault="00935097" w:rsidP="00935097">
            <w:pPr>
              <w:ind w:left="110" w:right="93"/>
              <w:jc w:val="both"/>
              <w:rPr>
                <w:rFonts w:eastAsia="Times New Roman" w:cs="Times New Roman"/>
                <w:color w:val="auto"/>
                <w:sz w:val="20"/>
                <w:lang w:val="ru-RU"/>
              </w:rPr>
            </w:pP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и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холле старшей школы мебели для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отдыха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обучающихся</w:t>
            </w:r>
            <w:proofErr w:type="gramEnd"/>
            <w:r w:rsidRPr="00210106">
              <w:rPr>
                <w:rFonts w:eastAsia="Times New Roman" w:cs="Times New Roman"/>
                <w:color w:val="auto"/>
                <w:sz w:val="20"/>
                <w:lang w:val="ru-RU"/>
              </w:rPr>
              <w:t>.</w:t>
            </w:r>
            <w:r w:rsidRPr="00210106">
              <w:rPr>
                <w:rFonts w:eastAsia="Times New Roman" w:cs="Times New Roman"/>
                <w:color w:val="auto"/>
                <w:spacing w:val="1"/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</w:tcPr>
          <w:p w:rsidR="00935097" w:rsidRPr="00210106" w:rsidRDefault="00935097" w:rsidP="00935097">
            <w:pPr>
              <w:rPr>
                <w:rFonts w:eastAsia="Times New Roman" w:cs="Times New Roman"/>
                <w:color w:val="auto"/>
                <w:sz w:val="18"/>
                <w:lang w:val="ru-RU"/>
              </w:rPr>
            </w:pPr>
          </w:p>
        </w:tc>
      </w:tr>
      <w:tr w:rsidR="00935097" w:rsidRPr="00935097" w:rsidTr="008D4319">
        <w:trPr>
          <w:trHeight w:val="2910"/>
        </w:trPr>
        <w:tc>
          <w:tcPr>
            <w:tcW w:w="422" w:type="dxa"/>
          </w:tcPr>
          <w:p w:rsidR="00935097" w:rsidRPr="00935097" w:rsidRDefault="00935097" w:rsidP="00935097">
            <w:pPr>
              <w:ind w:left="110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12</w:t>
            </w:r>
          </w:p>
        </w:tc>
        <w:tc>
          <w:tcPr>
            <w:tcW w:w="1900" w:type="dxa"/>
          </w:tcPr>
          <w:p w:rsidR="00935097" w:rsidRPr="00935097" w:rsidRDefault="00935097" w:rsidP="00935097">
            <w:pPr>
              <w:tabs>
                <w:tab w:val="left" w:pos="1425"/>
              </w:tabs>
              <w:ind w:left="108" w:right="95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Реализация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мер,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повышающих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уровень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восприятия</w:t>
            </w:r>
            <w:r w:rsidRPr="00935097">
              <w:rPr>
                <w:rFonts w:eastAsia="Times New Roman" w:cs="Times New Roman"/>
                <w:color w:val="auto"/>
                <w:spacing w:val="38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среды,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информативность,</w:t>
            </w:r>
          </w:p>
          <w:p w:rsidR="00935097" w:rsidRPr="00935097" w:rsidRDefault="00935097" w:rsidP="00935097">
            <w:pPr>
              <w:tabs>
                <w:tab w:val="left" w:pos="1615"/>
              </w:tabs>
              <w:ind w:left="108" w:right="94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«читаемость»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среды,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>ее</w:t>
            </w:r>
          </w:p>
          <w:p w:rsidR="00935097" w:rsidRPr="00935097" w:rsidRDefault="00935097" w:rsidP="00935097">
            <w:pPr>
              <w:tabs>
                <w:tab w:val="left" w:pos="1497"/>
              </w:tabs>
              <w:ind w:left="108" w:right="97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понятность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2"/>
                <w:sz w:val="20"/>
              </w:rPr>
              <w:t>для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участников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образовательных</w:t>
            </w:r>
          </w:p>
          <w:p w:rsidR="00935097" w:rsidRPr="00935097" w:rsidRDefault="00935097" w:rsidP="00935097">
            <w:pPr>
              <w:ind w:left="108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отношений</w:t>
            </w:r>
          </w:p>
        </w:tc>
        <w:tc>
          <w:tcPr>
            <w:tcW w:w="2774" w:type="dxa"/>
          </w:tcPr>
          <w:p w:rsidR="00935097" w:rsidRPr="00935097" w:rsidRDefault="00935097" w:rsidP="00935097">
            <w:pPr>
              <w:tabs>
                <w:tab w:val="left" w:pos="1779"/>
              </w:tabs>
              <w:ind w:left="108" w:right="91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Организация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  <w:t>постоянно</w:t>
            </w:r>
            <w:r w:rsidRPr="00935097">
              <w:rPr>
                <w:rFonts w:eastAsia="Times New Roman" w:cs="Times New Roman"/>
                <w:color w:val="auto"/>
                <w:spacing w:val="-48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действующего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пространства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для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размещения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работ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обучающихся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начальной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школе.</w:t>
            </w:r>
          </w:p>
        </w:tc>
        <w:tc>
          <w:tcPr>
            <w:tcW w:w="1418" w:type="dxa"/>
          </w:tcPr>
          <w:p w:rsidR="00935097" w:rsidRPr="00935097" w:rsidRDefault="00935097" w:rsidP="00935097">
            <w:pPr>
              <w:ind w:left="111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Январь</w:t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1560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Декабрь</w:t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2126" w:type="dxa"/>
          </w:tcPr>
          <w:p w:rsidR="00935097" w:rsidRPr="00935097" w:rsidRDefault="00935097" w:rsidP="00935097">
            <w:pPr>
              <w:ind w:left="109" w:right="423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административная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команда</w:t>
            </w:r>
          </w:p>
        </w:tc>
        <w:tc>
          <w:tcPr>
            <w:tcW w:w="3391" w:type="dxa"/>
          </w:tcPr>
          <w:p w:rsidR="00935097" w:rsidRPr="00935097" w:rsidRDefault="00935097" w:rsidP="00935097">
            <w:pPr>
              <w:tabs>
                <w:tab w:val="left" w:pos="2201"/>
              </w:tabs>
              <w:ind w:left="110" w:right="91"/>
              <w:jc w:val="both"/>
              <w:rPr>
                <w:rFonts w:eastAsia="Times New Roman" w:cs="Times New Roman"/>
                <w:color w:val="auto"/>
                <w:sz w:val="20"/>
              </w:rPr>
            </w:pPr>
            <w:r w:rsidRPr="00935097">
              <w:rPr>
                <w:rFonts w:eastAsia="Times New Roman" w:cs="Times New Roman"/>
                <w:color w:val="auto"/>
                <w:sz w:val="20"/>
              </w:rPr>
              <w:t>Функциональное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ab/>
            </w:r>
            <w:r w:rsidRPr="00935097">
              <w:rPr>
                <w:rFonts w:eastAsia="Times New Roman" w:cs="Times New Roman"/>
                <w:color w:val="auto"/>
                <w:spacing w:val="-1"/>
                <w:sz w:val="20"/>
              </w:rPr>
              <w:t>выставочное</w:t>
            </w:r>
            <w:r w:rsidRPr="00935097">
              <w:rPr>
                <w:rFonts w:eastAsia="Times New Roman" w:cs="Times New Roman"/>
                <w:color w:val="auto"/>
                <w:spacing w:val="-48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пространство в коридорах начальной</w:t>
            </w:r>
            <w:r w:rsidRPr="00935097">
              <w:rPr>
                <w:rFonts w:eastAsia="Times New Roman" w:cs="Times New Roman"/>
                <w:color w:val="auto"/>
                <w:spacing w:val="-48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школы,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меловые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поверхности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в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начальной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и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основной</w:t>
            </w:r>
            <w:r w:rsidRPr="00935097">
              <w:rPr>
                <w:rFonts w:eastAsia="Times New Roman" w:cs="Times New Roman"/>
                <w:color w:val="auto"/>
                <w:spacing w:val="1"/>
                <w:sz w:val="20"/>
              </w:rPr>
              <w:t xml:space="preserve"> </w:t>
            </w:r>
            <w:r w:rsidRPr="00935097">
              <w:rPr>
                <w:rFonts w:eastAsia="Times New Roman" w:cs="Times New Roman"/>
                <w:color w:val="auto"/>
                <w:sz w:val="20"/>
              </w:rPr>
              <w:t>школе.</w:t>
            </w:r>
            <w:r w:rsidRPr="00935097">
              <w:rPr>
                <w:rFonts w:eastAsia="Times New Roman" w:cs="Times New Roman"/>
                <w:color w:val="auto"/>
                <w:spacing w:val="-47"/>
                <w:sz w:val="20"/>
              </w:rPr>
              <w:t xml:space="preserve"> </w:t>
            </w:r>
          </w:p>
        </w:tc>
        <w:tc>
          <w:tcPr>
            <w:tcW w:w="1579" w:type="dxa"/>
          </w:tcPr>
          <w:p w:rsidR="00935097" w:rsidRPr="00935097" w:rsidRDefault="00935097" w:rsidP="00935097">
            <w:pPr>
              <w:ind w:left="112"/>
              <w:rPr>
                <w:rFonts w:eastAsia="Times New Roman" w:cs="Times New Roman"/>
                <w:color w:val="auto"/>
                <w:sz w:val="20"/>
              </w:rPr>
            </w:pPr>
          </w:p>
        </w:tc>
      </w:tr>
    </w:tbl>
    <w:p w:rsidR="00935097" w:rsidRPr="00935097" w:rsidRDefault="00935097" w:rsidP="00935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:rsidR="00935097" w:rsidRDefault="00935097">
      <w:pPr>
        <w:tabs>
          <w:tab w:val="left" w:pos="905"/>
        </w:tabs>
        <w:spacing w:before="94"/>
        <w:ind w:right="729"/>
        <w:rPr>
          <w:b/>
          <w:bCs/>
          <w:sz w:val="28"/>
          <w:szCs w:val="28"/>
        </w:rPr>
      </w:pPr>
    </w:p>
    <w:p w:rsidR="00935097" w:rsidRDefault="00935097">
      <w:pPr>
        <w:tabs>
          <w:tab w:val="left" w:pos="905"/>
        </w:tabs>
        <w:spacing w:before="94"/>
        <w:ind w:right="729"/>
        <w:rPr>
          <w:b/>
          <w:bCs/>
          <w:sz w:val="28"/>
          <w:szCs w:val="28"/>
        </w:rPr>
      </w:pPr>
    </w:p>
    <w:p w:rsidR="00935097" w:rsidRDefault="00935097">
      <w:pPr>
        <w:tabs>
          <w:tab w:val="left" w:pos="905"/>
        </w:tabs>
        <w:spacing w:before="94"/>
        <w:ind w:right="729"/>
        <w:rPr>
          <w:b/>
          <w:bCs/>
          <w:sz w:val="28"/>
          <w:szCs w:val="28"/>
        </w:rPr>
      </w:pPr>
    </w:p>
    <w:p w:rsidR="00935097" w:rsidRDefault="00935097">
      <w:pPr>
        <w:tabs>
          <w:tab w:val="left" w:pos="905"/>
        </w:tabs>
        <w:spacing w:before="94"/>
        <w:ind w:right="729"/>
        <w:rPr>
          <w:b/>
          <w:bCs/>
          <w:sz w:val="28"/>
          <w:szCs w:val="28"/>
        </w:rPr>
      </w:pPr>
    </w:p>
    <w:p w:rsidR="00000ED1" w:rsidRDefault="00000ED1">
      <w:pPr>
        <w:sectPr w:rsidR="00000ED1" w:rsidSect="00935097">
          <w:headerReference w:type="default" r:id="rId18"/>
          <w:pgSz w:w="16840" w:h="11920" w:orient="landscape"/>
          <w:pgMar w:top="1021" w:right="1179" w:bottom="403" w:left="278" w:header="714" w:footer="0" w:gutter="0"/>
          <w:cols w:space="720"/>
        </w:sectPr>
      </w:pPr>
    </w:p>
    <w:p w:rsidR="00000ED1" w:rsidRDefault="00000ED1">
      <w:pPr>
        <w:rPr>
          <w:b/>
          <w:bCs/>
          <w:sz w:val="20"/>
          <w:szCs w:val="20"/>
        </w:rPr>
      </w:pPr>
    </w:p>
    <w:p w:rsidR="00000ED1" w:rsidRDefault="00000ED1">
      <w:pPr>
        <w:spacing w:before="3" w:after="1"/>
        <w:rPr>
          <w:b/>
          <w:bCs/>
          <w:sz w:val="25"/>
          <w:szCs w:val="25"/>
        </w:rPr>
      </w:pPr>
    </w:p>
    <w:p w:rsidR="00000ED1" w:rsidRDefault="00000ED1">
      <w:pPr>
        <w:spacing w:before="3" w:after="1"/>
        <w:ind w:left="122" w:hanging="122"/>
        <w:rPr>
          <w:b/>
          <w:bCs/>
          <w:sz w:val="25"/>
          <w:szCs w:val="25"/>
        </w:rPr>
      </w:pPr>
    </w:p>
    <w:p w:rsidR="00000ED1" w:rsidRDefault="00000ED1">
      <w:pPr>
        <w:sectPr w:rsidR="00000ED1">
          <w:headerReference w:type="default" r:id="rId19"/>
          <w:pgSz w:w="11920" w:h="16840"/>
          <w:pgMar w:top="1180" w:right="400" w:bottom="280" w:left="1020" w:header="714" w:footer="0" w:gutter="0"/>
          <w:cols w:space="720"/>
        </w:sectPr>
      </w:pPr>
    </w:p>
    <w:p w:rsidR="00000ED1" w:rsidRDefault="00000ED1">
      <w:pPr>
        <w:rPr>
          <w:b/>
          <w:bCs/>
          <w:sz w:val="20"/>
          <w:szCs w:val="20"/>
        </w:rPr>
      </w:pPr>
    </w:p>
    <w:p w:rsidR="00000ED1" w:rsidRDefault="00000ED1">
      <w:pPr>
        <w:spacing w:before="3" w:after="1"/>
        <w:rPr>
          <w:b/>
          <w:bCs/>
          <w:sz w:val="25"/>
          <w:szCs w:val="25"/>
        </w:rPr>
      </w:pPr>
    </w:p>
    <w:p w:rsidR="00000ED1" w:rsidRDefault="00000ED1">
      <w:pPr>
        <w:spacing w:before="3" w:after="1"/>
        <w:ind w:left="122" w:hanging="122"/>
        <w:rPr>
          <w:b/>
          <w:bCs/>
          <w:sz w:val="25"/>
          <w:szCs w:val="25"/>
        </w:rPr>
      </w:pPr>
    </w:p>
    <w:p w:rsidR="00000ED1" w:rsidRDefault="00000ED1">
      <w:pPr>
        <w:sectPr w:rsidR="00000ED1">
          <w:headerReference w:type="default" r:id="rId20"/>
          <w:pgSz w:w="11920" w:h="16840"/>
          <w:pgMar w:top="1180" w:right="400" w:bottom="280" w:left="1020" w:header="714" w:footer="0" w:gutter="0"/>
          <w:cols w:space="720"/>
        </w:sectPr>
      </w:pPr>
    </w:p>
    <w:p w:rsidR="00000ED1" w:rsidRDefault="00000ED1">
      <w:pPr>
        <w:rPr>
          <w:b/>
          <w:bCs/>
          <w:sz w:val="20"/>
          <w:szCs w:val="20"/>
        </w:rPr>
      </w:pPr>
    </w:p>
    <w:p w:rsidR="00000ED1" w:rsidRDefault="00000ED1">
      <w:pPr>
        <w:spacing w:before="3" w:after="1"/>
        <w:rPr>
          <w:b/>
          <w:bCs/>
          <w:sz w:val="25"/>
          <w:szCs w:val="25"/>
        </w:rPr>
      </w:pPr>
    </w:p>
    <w:p w:rsidR="00000ED1" w:rsidRDefault="00000ED1">
      <w:pPr>
        <w:spacing w:before="3" w:after="1"/>
        <w:ind w:left="122" w:hanging="122"/>
      </w:pPr>
    </w:p>
    <w:sectPr w:rsidR="00000ED1">
      <w:headerReference w:type="default" r:id="rId21"/>
      <w:pgSz w:w="11920" w:h="16840"/>
      <w:pgMar w:top="1180" w:right="400" w:bottom="280" w:left="102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E0" w:rsidRDefault="007732E0">
      <w:r>
        <w:separator/>
      </w:r>
    </w:p>
  </w:endnote>
  <w:endnote w:type="continuationSeparator" w:id="0">
    <w:p w:rsidR="007732E0" w:rsidRDefault="0077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19" w:rsidRDefault="008D4319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2101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E0" w:rsidRDefault="007732E0">
      <w:r>
        <w:separator/>
      </w:r>
    </w:p>
  </w:footnote>
  <w:footnote w:type="continuationSeparator" w:id="0">
    <w:p w:rsidR="007732E0" w:rsidRDefault="0077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19" w:rsidRDefault="008D43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19" w:rsidRDefault="008D43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19" w:rsidRDefault="008D431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19" w:rsidRDefault="008D431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19" w:rsidRDefault="008D4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B97"/>
    <w:multiLevelType w:val="hybridMultilevel"/>
    <w:tmpl w:val="50265302"/>
    <w:styleLink w:val="4"/>
    <w:lvl w:ilvl="0" w:tplc="C30403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BB2A20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4389FA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D04F49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8C512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572DBB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772D2E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F28735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C5A08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18970ABE"/>
    <w:multiLevelType w:val="hybridMultilevel"/>
    <w:tmpl w:val="B31487C6"/>
    <w:numStyleLink w:val="2"/>
  </w:abstractNum>
  <w:abstractNum w:abstractNumId="2">
    <w:nsid w:val="24B276A8"/>
    <w:multiLevelType w:val="hybridMultilevel"/>
    <w:tmpl w:val="B31487C6"/>
    <w:styleLink w:val="2"/>
    <w:lvl w:ilvl="0" w:tplc="56F08B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A42D95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7A46FE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87473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6FCEB3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112FB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B7680B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C10A55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278136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29851BEB"/>
    <w:multiLevelType w:val="multilevel"/>
    <w:tmpl w:val="7FD4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968B6"/>
    <w:multiLevelType w:val="multilevel"/>
    <w:tmpl w:val="EE028944"/>
    <w:lvl w:ilvl="0">
      <w:start w:val="4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b/>
        <w:bCs/>
        <w:color w:val="2F5496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3"/>
        <w:jc w:val="left"/>
      </w:pPr>
      <w:rPr>
        <w:rFonts w:ascii="Times New Roman" w:eastAsia="Times New Roman" w:hAnsi="Times New Roman" w:cs="Times New Roman" w:hint="default"/>
        <w:b/>
        <w:bCs/>
        <w:color w:val="2F5496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9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2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5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78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92" w:hanging="433"/>
      </w:pPr>
      <w:rPr>
        <w:rFonts w:hint="default"/>
        <w:lang w:val="ru-RU" w:eastAsia="en-US" w:bidi="ar-SA"/>
      </w:rPr>
    </w:lvl>
  </w:abstractNum>
  <w:abstractNum w:abstractNumId="5">
    <w:nsid w:val="4AD174AF"/>
    <w:multiLevelType w:val="hybridMultilevel"/>
    <w:tmpl w:val="3E22F796"/>
    <w:numStyleLink w:val="a"/>
  </w:abstractNum>
  <w:abstractNum w:abstractNumId="6">
    <w:nsid w:val="4E432BD3"/>
    <w:multiLevelType w:val="multilevel"/>
    <w:tmpl w:val="CE6E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F5F4A"/>
    <w:multiLevelType w:val="multilevel"/>
    <w:tmpl w:val="C71E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E7331"/>
    <w:multiLevelType w:val="hybridMultilevel"/>
    <w:tmpl w:val="E2E8800E"/>
    <w:numStyleLink w:val="3"/>
  </w:abstractNum>
  <w:abstractNum w:abstractNumId="9">
    <w:nsid w:val="54D112DE"/>
    <w:multiLevelType w:val="hybridMultilevel"/>
    <w:tmpl w:val="E2E8800E"/>
    <w:styleLink w:val="3"/>
    <w:lvl w:ilvl="0" w:tplc="22CEA3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56704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04CF37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6E0B8B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78A1E1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4DCD9D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806B1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90A3A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10EFE6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609F02F9"/>
    <w:multiLevelType w:val="multilevel"/>
    <w:tmpl w:val="70F8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649E8"/>
    <w:multiLevelType w:val="hybridMultilevel"/>
    <w:tmpl w:val="50265302"/>
    <w:numStyleLink w:val="4"/>
  </w:abstractNum>
  <w:abstractNum w:abstractNumId="12">
    <w:nsid w:val="69F64C2A"/>
    <w:multiLevelType w:val="hybridMultilevel"/>
    <w:tmpl w:val="3E22F796"/>
    <w:styleLink w:val="a"/>
    <w:lvl w:ilvl="0" w:tplc="CEEE25F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810D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E0576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4A91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125EC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5CBEB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A416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B8606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8CAD2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BC9428B"/>
    <w:multiLevelType w:val="hybridMultilevel"/>
    <w:tmpl w:val="2E76CE04"/>
    <w:styleLink w:val="1"/>
    <w:lvl w:ilvl="0" w:tplc="14BCD3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C3ECD6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302F22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570ADD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AD4BF6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72C61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770AA9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5F4494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8E447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nsid w:val="7CAB1093"/>
    <w:multiLevelType w:val="hybridMultilevel"/>
    <w:tmpl w:val="2E76CE04"/>
    <w:numStyleLink w:val="1"/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4"/>
  </w:num>
  <w:num w:numId="10">
    <w:abstractNumId w:val="2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0ED1"/>
    <w:rsid w:val="00000ED1"/>
    <w:rsid w:val="00210106"/>
    <w:rsid w:val="002345BB"/>
    <w:rsid w:val="002F2854"/>
    <w:rsid w:val="007732E0"/>
    <w:rsid w:val="008D4319"/>
    <w:rsid w:val="008E5573"/>
    <w:rsid w:val="00935097"/>
    <w:rsid w:val="009A60C0"/>
    <w:rsid w:val="009C6290"/>
    <w:rsid w:val="00A047EE"/>
    <w:rsid w:val="00E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  <w:rPr>
      <w:rFonts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link w:val="a7"/>
    <w:uiPriority w:val="99"/>
    <w:pPr>
      <w:widowControl w:val="0"/>
      <w:tabs>
        <w:tab w:val="center" w:pos="4677"/>
        <w:tab w:val="right" w:pos="9355"/>
      </w:tabs>
    </w:pPr>
    <w:rPr>
      <w:rFonts w:cs="Arial Unicode MS"/>
      <w:color w:val="000000"/>
      <w:sz w:val="22"/>
      <w:szCs w:val="22"/>
      <w:u w:color="000000"/>
    </w:rPr>
  </w:style>
  <w:style w:type="paragraph" w:styleId="a8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1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paragraph" w:customStyle="1" w:styleId="a9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5"/>
      </w:numPr>
    </w:pPr>
  </w:style>
  <w:style w:type="numbering" w:customStyle="1" w:styleId="1">
    <w:name w:val="Импортированный стиль 1"/>
    <w:pPr>
      <w:numPr>
        <w:numId w:val="8"/>
      </w:numPr>
    </w:pPr>
  </w:style>
  <w:style w:type="numbering" w:customStyle="1" w:styleId="2">
    <w:name w:val="Импортированный стиль 2"/>
    <w:pPr>
      <w:numPr>
        <w:numId w:val="10"/>
      </w:numPr>
    </w:pPr>
  </w:style>
  <w:style w:type="paragraph" w:styleId="aa">
    <w:name w:val="Title"/>
    <w:uiPriority w:val="1"/>
    <w:qFormat/>
    <w:pPr>
      <w:widowControl w:val="0"/>
      <w:spacing w:before="86"/>
      <w:ind w:left="472" w:hanging="361"/>
    </w:pPr>
    <w:rPr>
      <w:rFonts w:cs="Arial Unicode MS"/>
      <w:b/>
      <w:bCs/>
      <w:color w:val="000000"/>
      <w:sz w:val="32"/>
      <w:szCs w:val="32"/>
      <w:u w:color="000000"/>
    </w:rPr>
  </w:style>
  <w:style w:type="paragraph" w:customStyle="1" w:styleId="TableParagraph">
    <w:name w:val="Table Paragraph"/>
    <w:uiPriority w:val="1"/>
    <w:qFormat/>
    <w:pPr>
      <w:widowControl w:val="0"/>
      <w:ind w:left="110"/>
    </w:pPr>
    <w:rPr>
      <w:rFonts w:cs="Arial Unicode MS"/>
      <w:color w:val="000000"/>
      <w:sz w:val="22"/>
      <w:szCs w:val="22"/>
      <w:u w:color="000000"/>
    </w:rPr>
  </w:style>
  <w:style w:type="paragraph" w:styleId="ab">
    <w:name w:val="annotation text"/>
    <w:basedOn w:val="a0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Pr>
      <w:rFonts w:cs="Arial Unicode MS"/>
      <w:color w:val="000000"/>
      <w:u w:color="000000"/>
    </w:rPr>
  </w:style>
  <w:style w:type="character" w:styleId="ad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e">
    <w:name w:val="Balloon Text"/>
    <w:basedOn w:val="a0"/>
    <w:link w:val="af"/>
    <w:uiPriority w:val="99"/>
    <w:semiHidden/>
    <w:unhideWhenUsed/>
    <w:rsid w:val="009A60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A60C0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10">
    <w:name w:val="Нет списка1"/>
    <w:next w:val="a3"/>
    <w:uiPriority w:val="99"/>
    <w:semiHidden/>
    <w:unhideWhenUsed/>
    <w:rsid w:val="00935097"/>
  </w:style>
  <w:style w:type="table" w:customStyle="1" w:styleId="TableNormal1">
    <w:name w:val="Table Normal1"/>
    <w:uiPriority w:val="2"/>
    <w:semiHidden/>
    <w:unhideWhenUsed/>
    <w:qFormat/>
    <w:rsid w:val="0093509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0"/>
    <w:link w:val="af1"/>
    <w:uiPriority w:val="1"/>
    <w:qFormat/>
    <w:rsid w:val="009350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en-US"/>
    </w:rPr>
  </w:style>
  <w:style w:type="character" w:customStyle="1" w:styleId="af1">
    <w:name w:val="Основной текст Знак"/>
    <w:basedOn w:val="a1"/>
    <w:link w:val="af0"/>
    <w:uiPriority w:val="1"/>
    <w:rsid w:val="00935097"/>
    <w:rPr>
      <w:rFonts w:eastAsia="Times New Roman"/>
      <w:b/>
      <w:bCs/>
      <w:sz w:val="28"/>
      <w:szCs w:val="28"/>
      <w:bdr w:val="none" w:sz="0" w:space="0" w:color="auto"/>
      <w:lang w:eastAsia="en-US"/>
    </w:rPr>
  </w:style>
  <w:style w:type="paragraph" w:styleId="af2">
    <w:name w:val="List Paragraph"/>
    <w:basedOn w:val="a0"/>
    <w:uiPriority w:val="1"/>
    <w:qFormat/>
    <w:rsid w:val="009350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8"/>
      <w:ind w:left="904" w:hanging="43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af3">
    <w:name w:val="header"/>
    <w:basedOn w:val="a0"/>
    <w:link w:val="af4"/>
    <w:uiPriority w:val="99"/>
    <w:unhideWhenUsed/>
    <w:rsid w:val="009350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color w:val="auto"/>
      <w:bdr w:val="none" w:sz="0" w:space="0" w:color="auto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935097"/>
    <w:rPr>
      <w:rFonts w:eastAsia="Times New Roman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935097"/>
    <w:rPr>
      <w:rFonts w:cs="Arial Unicode MS"/>
      <w:color w:val="000000"/>
      <w:sz w:val="22"/>
      <w:szCs w:val="22"/>
      <w:u w:color="000000"/>
    </w:rPr>
  </w:style>
  <w:style w:type="paragraph" w:customStyle="1" w:styleId="11">
    <w:name w:val="Без интервала1"/>
    <w:next w:val="af5"/>
    <w:link w:val="af6"/>
    <w:uiPriority w:val="1"/>
    <w:qFormat/>
    <w:rsid w:val="009350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customStyle="1" w:styleId="af6">
    <w:name w:val="Без интервала Знак"/>
    <w:basedOn w:val="a1"/>
    <w:link w:val="11"/>
    <w:uiPriority w:val="1"/>
    <w:rsid w:val="00935097"/>
    <w:rPr>
      <w:rFonts w:eastAsia="Times New Roman"/>
      <w:lang w:val="ru-RU" w:eastAsia="ru-RU"/>
    </w:rPr>
  </w:style>
  <w:style w:type="paragraph" w:styleId="af7">
    <w:name w:val="annotation subject"/>
    <w:basedOn w:val="ab"/>
    <w:next w:val="ab"/>
    <w:link w:val="af8"/>
    <w:uiPriority w:val="99"/>
    <w:semiHidden/>
    <w:unhideWhenUsed/>
    <w:rsid w:val="009350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b/>
      <w:bCs/>
      <w:color w:val="auto"/>
      <w:bdr w:val="none" w:sz="0" w:space="0" w:color="auto"/>
      <w:lang w:eastAsia="en-US"/>
    </w:rPr>
  </w:style>
  <w:style w:type="character" w:customStyle="1" w:styleId="af8">
    <w:name w:val="Тема примечания Знак"/>
    <w:basedOn w:val="ac"/>
    <w:link w:val="af7"/>
    <w:uiPriority w:val="99"/>
    <w:semiHidden/>
    <w:rsid w:val="00935097"/>
    <w:rPr>
      <w:rFonts w:eastAsia="Times New Roman" w:cs="Arial Unicode MS"/>
      <w:b/>
      <w:bCs/>
      <w:color w:val="000000"/>
      <w:u w:color="000000"/>
      <w:bdr w:val="none" w:sz="0" w:space="0" w:color="auto"/>
      <w:lang w:eastAsia="en-US"/>
    </w:rPr>
  </w:style>
  <w:style w:type="paragraph" w:styleId="af5">
    <w:name w:val="No Spacing"/>
    <w:uiPriority w:val="1"/>
    <w:qFormat/>
    <w:rsid w:val="00935097"/>
    <w:pPr>
      <w:widowControl w:val="0"/>
    </w:pPr>
    <w:rPr>
      <w:rFonts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  <w:rPr>
      <w:rFonts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link w:val="a7"/>
    <w:uiPriority w:val="99"/>
    <w:pPr>
      <w:widowControl w:val="0"/>
      <w:tabs>
        <w:tab w:val="center" w:pos="4677"/>
        <w:tab w:val="right" w:pos="9355"/>
      </w:tabs>
    </w:pPr>
    <w:rPr>
      <w:rFonts w:cs="Arial Unicode MS"/>
      <w:color w:val="000000"/>
      <w:sz w:val="22"/>
      <w:szCs w:val="22"/>
      <w:u w:color="000000"/>
    </w:rPr>
  </w:style>
  <w:style w:type="paragraph" w:styleId="a8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1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paragraph" w:customStyle="1" w:styleId="a9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5"/>
      </w:numPr>
    </w:pPr>
  </w:style>
  <w:style w:type="numbering" w:customStyle="1" w:styleId="1">
    <w:name w:val="Импортированный стиль 1"/>
    <w:pPr>
      <w:numPr>
        <w:numId w:val="8"/>
      </w:numPr>
    </w:pPr>
  </w:style>
  <w:style w:type="numbering" w:customStyle="1" w:styleId="2">
    <w:name w:val="Импортированный стиль 2"/>
    <w:pPr>
      <w:numPr>
        <w:numId w:val="10"/>
      </w:numPr>
    </w:pPr>
  </w:style>
  <w:style w:type="paragraph" w:styleId="aa">
    <w:name w:val="Title"/>
    <w:uiPriority w:val="1"/>
    <w:qFormat/>
    <w:pPr>
      <w:widowControl w:val="0"/>
      <w:spacing w:before="86"/>
      <w:ind w:left="472" w:hanging="361"/>
    </w:pPr>
    <w:rPr>
      <w:rFonts w:cs="Arial Unicode MS"/>
      <w:b/>
      <w:bCs/>
      <w:color w:val="000000"/>
      <w:sz w:val="32"/>
      <w:szCs w:val="32"/>
      <w:u w:color="000000"/>
    </w:rPr>
  </w:style>
  <w:style w:type="paragraph" w:customStyle="1" w:styleId="TableParagraph">
    <w:name w:val="Table Paragraph"/>
    <w:uiPriority w:val="1"/>
    <w:qFormat/>
    <w:pPr>
      <w:widowControl w:val="0"/>
      <w:ind w:left="110"/>
    </w:pPr>
    <w:rPr>
      <w:rFonts w:cs="Arial Unicode MS"/>
      <w:color w:val="000000"/>
      <w:sz w:val="22"/>
      <w:szCs w:val="22"/>
      <w:u w:color="000000"/>
    </w:rPr>
  </w:style>
  <w:style w:type="paragraph" w:styleId="ab">
    <w:name w:val="annotation text"/>
    <w:basedOn w:val="a0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Pr>
      <w:rFonts w:cs="Arial Unicode MS"/>
      <w:color w:val="000000"/>
      <w:u w:color="000000"/>
    </w:rPr>
  </w:style>
  <w:style w:type="character" w:styleId="ad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e">
    <w:name w:val="Balloon Text"/>
    <w:basedOn w:val="a0"/>
    <w:link w:val="af"/>
    <w:uiPriority w:val="99"/>
    <w:semiHidden/>
    <w:unhideWhenUsed/>
    <w:rsid w:val="009A60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A60C0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10">
    <w:name w:val="Нет списка1"/>
    <w:next w:val="a3"/>
    <w:uiPriority w:val="99"/>
    <w:semiHidden/>
    <w:unhideWhenUsed/>
    <w:rsid w:val="00935097"/>
  </w:style>
  <w:style w:type="table" w:customStyle="1" w:styleId="TableNormal1">
    <w:name w:val="Table Normal1"/>
    <w:uiPriority w:val="2"/>
    <w:semiHidden/>
    <w:unhideWhenUsed/>
    <w:qFormat/>
    <w:rsid w:val="0093509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0"/>
    <w:link w:val="af1"/>
    <w:uiPriority w:val="1"/>
    <w:qFormat/>
    <w:rsid w:val="009350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en-US"/>
    </w:rPr>
  </w:style>
  <w:style w:type="character" w:customStyle="1" w:styleId="af1">
    <w:name w:val="Основной текст Знак"/>
    <w:basedOn w:val="a1"/>
    <w:link w:val="af0"/>
    <w:uiPriority w:val="1"/>
    <w:rsid w:val="00935097"/>
    <w:rPr>
      <w:rFonts w:eastAsia="Times New Roman"/>
      <w:b/>
      <w:bCs/>
      <w:sz w:val="28"/>
      <w:szCs w:val="28"/>
      <w:bdr w:val="none" w:sz="0" w:space="0" w:color="auto"/>
      <w:lang w:eastAsia="en-US"/>
    </w:rPr>
  </w:style>
  <w:style w:type="paragraph" w:styleId="af2">
    <w:name w:val="List Paragraph"/>
    <w:basedOn w:val="a0"/>
    <w:uiPriority w:val="1"/>
    <w:qFormat/>
    <w:rsid w:val="009350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8"/>
      <w:ind w:left="904" w:hanging="43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af3">
    <w:name w:val="header"/>
    <w:basedOn w:val="a0"/>
    <w:link w:val="af4"/>
    <w:uiPriority w:val="99"/>
    <w:unhideWhenUsed/>
    <w:rsid w:val="009350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color w:val="auto"/>
      <w:bdr w:val="none" w:sz="0" w:space="0" w:color="auto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935097"/>
    <w:rPr>
      <w:rFonts w:eastAsia="Times New Roman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935097"/>
    <w:rPr>
      <w:rFonts w:cs="Arial Unicode MS"/>
      <w:color w:val="000000"/>
      <w:sz w:val="22"/>
      <w:szCs w:val="22"/>
      <w:u w:color="000000"/>
    </w:rPr>
  </w:style>
  <w:style w:type="paragraph" w:customStyle="1" w:styleId="11">
    <w:name w:val="Без интервала1"/>
    <w:next w:val="af5"/>
    <w:link w:val="af6"/>
    <w:uiPriority w:val="1"/>
    <w:qFormat/>
    <w:rsid w:val="009350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customStyle="1" w:styleId="af6">
    <w:name w:val="Без интервала Знак"/>
    <w:basedOn w:val="a1"/>
    <w:link w:val="11"/>
    <w:uiPriority w:val="1"/>
    <w:rsid w:val="00935097"/>
    <w:rPr>
      <w:rFonts w:eastAsia="Times New Roman"/>
      <w:lang w:val="ru-RU" w:eastAsia="ru-RU"/>
    </w:rPr>
  </w:style>
  <w:style w:type="paragraph" w:styleId="af7">
    <w:name w:val="annotation subject"/>
    <w:basedOn w:val="ab"/>
    <w:next w:val="ab"/>
    <w:link w:val="af8"/>
    <w:uiPriority w:val="99"/>
    <w:semiHidden/>
    <w:unhideWhenUsed/>
    <w:rsid w:val="009350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b/>
      <w:bCs/>
      <w:color w:val="auto"/>
      <w:bdr w:val="none" w:sz="0" w:space="0" w:color="auto"/>
      <w:lang w:eastAsia="en-US"/>
    </w:rPr>
  </w:style>
  <w:style w:type="character" w:customStyle="1" w:styleId="af8">
    <w:name w:val="Тема примечания Знак"/>
    <w:basedOn w:val="ac"/>
    <w:link w:val="af7"/>
    <w:uiPriority w:val="99"/>
    <w:semiHidden/>
    <w:rsid w:val="00935097"/>
    <w:rPr>
      <w:rFonts w:eastAsia="Times New Roman" w:cs="Arial Unicode MS"/>
      <w:b/>
      <w:bCs/>
      <w:color w:val="000000"/>
      <w:u w:color="000000"/>
      <w:bdr w:val="none" w:sz="0" w:space="0" w:color="auto"/>
      <w:lang w:eastAsia="en-US"/>
    </w:rPr>
  </w:style>
  <w:style w:type="paragraph" w:styleId="af5">
    <w:name w:val="No Spacing"/>
    <w:uiPriority w:val="1"/>
    <w:qFormat/>
    <w:rsid w:val="00935097"/>
    <w:pPr>
      <w:widowControl w:val="0"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2021-03-14T16:45:00Z</dcterms:created>
  <dcterms:modified xsi:type="dcterms:W3CDTF">2021-03-14T16:51:00Z</dcterms:modified>
</cp:coreProperties>
</file>