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43" w:rsidRDefault="00866243" w:rsidP="006A13B1">
      <w:pPr>
        <w:pStyle w:val="21"/>
        <w:shd w:val="clear" w:color="auto" w:fill="auto"/>
        <w:spacing w:after="296"/>
        <w:ind w:left="1020"/>
      </w:pPr>
      <w:bookmarkStart w:id="0" w:name="_GoBack"/>
      <w:bookmarkEnd w:id="0"/>
      <w:r>
        <w:rPr>
          <w:rStyle w:val="20"/>
          <w:color w:val="000000"/>
        </w:rPr>
        <w:t xml:space="preserve">Методические рекомендации по организации </w:t>
      </w:r>
      <w:r w:rsidR="00C81E0B">
        <w:rPr>
          <w:rStyle w:val="20"/>
          <w:color w:val="000000"/>
        </w:rPr>
        <w:t>у</w:t>
      </w:r>
      <w:r>
        <w:rPr>
          <w:rStyle w:val="20"/>
          <w:color w:val="000000"/>
        </w:rPr>
        <w:t xml:space="preserve">роков Мужества, </w:t>
      </w:r>
      <w:r w:rsidR="00C81E0B">
        <w:rPr>
          <w:rStyle w:val="20"/>
          <w:color w:val="000000"/>
        </w:rPr>
        <w:t xml:space="preserve">классных часов, </w:t>
      </w:r>
      <w:r>
        <w:rPr>
          <w:rStyle w:val="20"/>
          <w:color w:val="000000"/>
        </w:rPr>
        <w:t xml:space="preserve">посвященных </w:t>
      </w:r>
      <w:r w:rsidR="004C4590">
        <w:rPr>
          <w:rStyle w:val="20"/>
          <w:color w:val="000000"/>
        </w:rPr>
        <w:t xml:space="preserve">Победе в </w:t>
      </w:r>
      <w:r w:rsidR="006A13B1">
        <w:rPr>
          <w:rStyle w:val="20"/>
          <w:color w:val="000000"/>
        </w:rPr>
        <w:t>Великой Отечественной войне</w:t>
      </w:r>
      <w:r w:rsidR="0004775D">
        <w:rPr>
          <w:rStyle w:val="20"/>
          <w:color w:val="000000"/>
        </w:rPr>
        <w:t xml:space="preserve"> и военному параду 7 ноября 1941 года</w:t>
      </w:r>
      <w:r w:rsidR="004C4590">
        <w:rPr>
          <w:rStyle w:val="20"/>
          <w:color w:val="000000"/>
        </w:rPr>
        <w:t xml:space="preserve"> в городе Куйбышеве</w:t>
      </w:r>
    </w:p>
    <w:p w:rsidR="00866243" w:rsidRDefault="00866243" w:rsidP="006A13B1">
      <w:pPr>
        <w:pStyle w:val="40"/>
        <w:shd w:val="clear" w:color="auto" w:fill="auto"/>
        <w:spacing w:before="0"/>
        <w:jc w:val="center"/>
      </w:pPr>
      <w:r>
        <w:rPr>
          <w:rStyle w:val="4"/>
          <w:b/>
          <w:bCs/>
          <w:color w:val="000000"/>
        </w:rPr>
        <w:t>Аннотация</w:t>
      </w:r>
    </w:p>
    <w:p w:rsidR="004C4590" w:rsidRDefault="006A13B1" w:rsidP="006A13B1">
      <w:pPr>
        <w:pStyle w:val="21"/>
        <w:shd w:val="clear" w:color="auto" w:fill="auto"/>
        <w:spacing w:after="0" w:line="468" w:lineRule="exact"/>
        <w:ind w:firstLine="720"/>
        <w:jc w:val="both"/>
        <w:rPr>
          <w:rStyle w:val="20"/>
          <w:color w:val="000000"/>
        </w:rPr>
      </w:pPr>
      <w:r>
        <w:rPr>
          <w:rStyle w:val="20"/>
          <w:color w:val="000000"/>
        </w:rPr>
        <w:t xml:space="preserve">В соответствии с организацией специальных мероприятий в рамках проведения Парада Памяти 07 ноября 2020 года на территории городского округа Самара в целях патриотического воспитания подрастающего поколения </w:t>
      </w:r>
      <w:r w:rsidR="00866243">
        <w:rPr>
          <w:rStyle w:val="20"/>
          <w:color w:val="000000"/>
        </w:rPr>
        <w:t xml:space="preserve">в год Памяти и славы </w:t>
      </w:r>
      <w:r w:rsidR="004C4590">
        <w:rPr>
          <w:rStyle w:val="20"/>
          <w:color w:val="000000"/>
        </w:rPr>
        <w:t xml:space="preserve">рекомендуется </w:t>
      </w:r>
      <w:r>
        <w:rPr>
          <w:rStyle w:val="20"/>
          <w:color w:val="000000"/>
        </w:rPr>
        <w:t>п</w:t>
      </w:r>
      <w:r w:rsidR="00866243">
        <w:rPr>
          <w:rStyle w:val="20"/>
          <w:color w:val="000000"/>
        </w:rPr>
        <w:t xml:space="preserve">роведение </w:t>
      </w:r>
      <w:r w:rsidR="004C4590">
        <w:rPr>
          <w:rStyle w:val="20"/>
          <w:color w:val="000000"/>
        </w:rPr>
        <w:t>у</w:t>
      </w:r>
      <w:r w:rsidR="00866243">
        <w:rPr>
          <w:rStyle w:val="20"/>
          <w:color w:val="000000"/>
        </w:rPr>
        <w:t xml:space="preserve">рока </w:t>
      </w:r>
      <w:r w:rsidR="004C4590">
        <w:rPr>
          <w:rStyle w:val="20"/>
          <w:color w:val="000000"/>
        </w:rPr>
        <w:t>М</w:t>
      </w:r>
      <w:r w:rsidR="00866243">
        <w:rPr>
          <w:rStyle w:val="20"/>
          <w:color w:val="000000"/>
        </w:rPr>
        <w:t>ужества</w:t>
      </w:r>
      <w:r w:rsidR="004C4590">
        <w:rPr>
          <w:rStyle w:val="20"/>
          <w:color w:val="000000"/>
        </w:rPr>
        <w:t>.</w:t>
      </w:r>
      <w:r w:rsidR="00866243">
        <w:rPr>
          <w:rStyle w:val="20"/>
          <w:color w:val="000000"/>
        </w:rPr>
        <w:t xml:space="preserve"> </w:t>
      </w:r>
    </w:p>
    <w:p w:rsidR="00866243" w:rsidRDefault="00866243" w:rsidP="006A13B1">
      <w:pPr>
        <w:pStyle w:val="21"/>
        <w:shd w:val="clear" w:color="auto" w:fill="auto"/>
        <w:spacing w:after="0" w:line="468" w:lineRule="exact"/>
        <w:ind w:firstLine="720"/>
        <w:jc w:val="both"/>
      </w:pPr>
      <w:r>
        <w:rPr>
          <w:rStyle w:val="20"/>
          <w:color w:val="000000"/>
        </w:rPr>
        <w:t>Важно мотивировать обучающихся к личностному осмыслению подвигов героев фронта и тыла, стимулировать интерес обучающихся к истории Великой Отечественной войны.</w:t>
      </w:r>
    </w:p>
    <w:p w:rsidR="00866243" w:rsidRDefault="00866243" w:rsidP="006A13B1">
      <w:pPr>
        <w:pStyle w:val="40"/>
        <w:shd w:val="clear" w:color="auto" w:fill="auto"/>
        <w:spacing w:before="0"/>
        <w:ind w:firstLine="720"/>
        <w:jc w:val="center"/>
      </w:pPr>
      <w:r>
        <w:rPr>
          <w:rStyle w:val="4"/>
          <w:b/>
          <w:bCs/>
          <w:color w:val="000000"/>
        </w:rPr>
        <w:t>Пояснительная записка</w:t>
      </w:r>
    </w:p>
    <w:p w:rsidR="00866243" w:rsidRDefault="00866243" w:rsidP="006A13B1">
      <w:pPr>
        <w:pStyle w:val="21"/>
        <w:shd w:val="clear" w:color="auto" w:fill="auto"/>
        <w:spacing w:after="0" w:line="472" w:lineRule="exact"/>
        <w:ind w:firstLine="720"/>
        <w:jc w:val="both"/>
      </w:pPr>
      <w:r>
        <w:rPr>
          <w:rStyle w:val="20"/>
          <w:color w:val="000000"/>
        </w:rPr>
        <w:t>9 мая 2020 года мы отметили 75-летие Победы в Великой Отечественной войне. Ценой миллионов жизней люди нашей страны остановили фашизм, подарили мир и свободу будущим поколениям. Победить удалось благодаря мужеству, массовому героизму воинов советской армии на поле боя, непреклонной воле к победе и пламенному патриотизму партизан и участников подполья в тылу захватчиков, трудовому подвигу работников тыла, объединённым усилиям наших соотечественников всех национальностей и вероисповеданий. И сегодня самая главная задача - сохранить историческую память о героическом подвиге советского народа, о его единстве перед лицом неприятеля.</w:t>
      </w:r>
    </w:p>
    <w:p w:rsidR="00866243" w:rsidRDefault="00866243" w:rsidP="00185991">
      <w:pPr>
        <w:pStyle w:val="21"/>
        <w:shd w:val="clear" w:color="auto" w:fill="auto"/>
        <w:spacing w:after="0" w:line="468" w:lineRule="exact"/>
        <w:ind w:firstLine="720"/>
        <w:jc w:val="both"/>
      </w:pPr>
      <w:r>
        <w:rPr>
          <w:rStyle w:val="22"/>
          <w:color w:val="000000"/>
        </w:rPr>
        <w:t xml:space="preserve">Цель </w:t>
      </w:r>
      <w:r>
        <w:rPr>
          <w:rStyle w:val="20"/>
          <w:color w:val="000000"/>
        </w:rPr>
        <w:t>- создать условия для воспитания у обучающихся патриотических чувств к Родине, гордости за героическое прошлое нашей страны, уважения к участникам Великой Отечественной войны.</w:t>
      </w:r>
    </w:p>
    <w:p w:rsidR="00866243" w:rsidRDefault="00866243" w:rsidP="00185991">
      <w:pPr>
        <w:pStyle w:val="40"/>
        <w:shd w:val="clear" w:color="auto" w:fill="auto"/>
        <w:spacing w:before="0"/>
        <w:ind w:firstLine="720"/>
      </w:pPr>
      <w:r>
        <w:rPr>
          <w:rStyle w:val="4"/>
          <w:b/>
          <w:bCs/>
          <w:color w:val="000000"/>
        </w:rPr>
        <w:t>Задачи:</w:t>
      </w:r>
    </w:p>
    <w:p w:rsidR="00866243" w:rsidRDefault="00866243">
      <w:pPr>
        <w:pStyle w:val="21"/>
        <w:numPr>
          <w:ilvl w:val="0"/>
          <w:numId w:val="1"/>
        </w:numPr>
        <w:shd w:val="clear" w:color="auto" w:fill="auto"/>
        <w:tabs>
          <w:tab w:val="left" w:pos="208"/>
        </w:tabs>
        <w:spacing w:after="0" w:line="468" w:lineRule="exact"/>
        <w:jc w:val="both"/>
      </w:pPr>
      <w:r>
        <w:rPr>
          <w:rStyle w:val="20"/>
          <w:color w:val="000000"/>
        </w:rPr>
        <w:t>воспитание у обучающихся благодарной памяти о людях, победивших фашизм;</w:t>
      </w:r>
    </w:p>
    <w:p w:rsidR="00866243" w:rsidRDefault="00866243">
      <w:pPr>
        <w:pStyle w:val="21"/>
        <w:numPr>
          <w:ilvl w:val="0"/>
          <w:numId w:val="1"/>
        </w:numPr>
        <w:shd w:val="clear" w:color="auto" w:fill="auto"/>
        <w:tabs>
          <w:tab w:val="left" w:pos="208"/>
        </w:tabs>
        <w:spacing w:after="0" w:line="468" w:lineRule="exact"/>
        <w:ind w:right="220"/>
        <w:jc w:val="both"/>
      </w:pPr>
      <w:r>
        <w:rPr>
          <w:rStyle w:val="20"/>
          <w:color w:val="000000"/>
        </w:rPr>
        <w:t>формирование личностного отношения обучающихся к проявлениям героизма и самопожертвования во имя Родины;</w:t>
      </w:r>
    </w:p>
    <w:p w:rsidR="00866243" w:rsidRDefault="00866243">
      <w:pPr>
        <w:pStyle w:val="21"/>
        <w:numPr>
          <w:ilvl w:val="0"/>
          <w:numId w:val="1"/>
        </w:numPr>
        <w:shd w:val="clear" w:color="auto" w:fill="auto"/>
        <w:tabs>
          <w:tab w:val="left" w:pos="216"/>
        </w:tabs>
        <w:spacing w:after="0" w:line="468" w:lineRule="exact"/>
        <w:jc w:val="both"/>
      </w:pPr>
      <w:r>
        <w:rPr>
          <w:rStyle w:val="20"/>
          <w:color w:val="000000"/>
        </w:rPr>
        <w:t>формирование гуманистических качеств личности.</w:t>
      </w:r>
    </w:p>
    <w:p w:rsidR="00866243" w:rsidRDefault="00866243" w:rsidP="00185991">
      <w:pPr>
        <w:pStyle w:val="21"/>
        <w:shd w:val="clear" w:color="auto" w:fill="auto"/>
        <w:spacing w:after="0" w:line="468" w:lineRule="exact"/>
        <w:ind w:firstLine="720"/>
        <w:jc w:val="both"/>
      </w:pPr>
      <w:r>
        <w:rPr>
          <w:rStyle w:val="20"/>
          <w:color w:val="000000"/>
        </w:rPr>
        <w:t xml:space="preserve">Единство народов нашей страны, связь поколений, нравственные ценности каждой российской семьи стали основой для идейного поля урока. Среди нравственных ориентиров, формирующих систему ценностей обучающихся, в рамках Урока мужества </w:t>
      </w:r>
      <w:r>
        <w:rPr>
          <w:rStyle w:val="20"/>
          <w:color w:val="000000"/>
        </w:rPr>
        <w:lastRenderedPageBreak/>
        <w:t>можно выделить следующие понятия: Родина, память павших за Отечество, долг, честь, патриотизм.</w:t>
      </w:r>
    </w:p>
    <w:p w:rsidR="00866243" w:rsidRDefault="00866243" w:rsidP="00185991">
      <w:pPr>
        <w:pStyle w:val="21"/>
        <w:shd w:val="clear" w:color="auto" w:fill="auto"/>
        <w:spacing w:after="0" w:line="468" w:lineRule="exact"/>
        <w:ind w:firstLine="720"/>
        <w:jc w:val="both"/>
      </w:pPr>
      <w:r>
        <w:rPr>
          <w:rStyle w:val="20"/>
          <w:color w:val="000000"/>
        </w:rPr>
        <w:t>Раскрытие основной темы урока направлено на сохранение исторической преемственности поколений, развитие национальной культуры, воспитание бережного отношения к историческому наследию и осознание важности единства граждан Советского Союза, обеспечившего Победу в Великой Отечественной войне.</w:t>
      </w:r>
    </w:p>
    <w:p w:rsidR="00866243" w:rsidRDefault="00866243" w:rsidP="00185991">
      <w:pPr>
        <w:pStyle w:val="21"/>
        <w:shd w:val="clear" w:color="auto" w:fill="auto"/>
        <w:spacing w:after="0" w:line="468" w:lineRule="exact"/>
        <w:ind w:firstLine="720"/>
        <w:jc w:val="both"/>
      </w:pPr>
      <w:r>
        <w:rPr>
          <w:rStyle w:val="20"/>
          <w:color w:val="000000"/>
        </w:rPr>
        <w:t>Основой урока станет ответ на вопрос</w:t>
      </w:r>
      <w:r w:rsidR="00185991">
        <w:rPr>
          <w:rStyle w:val="20"/>
          <w:color w:val="000000"/>
        </w:rPr>
        <w:t>ы</w:t>
      </w:r>
      <w:r w:rsidR="00E31D48">
        <w:rPr>
          <w:rStyle w:val="20"/>
          <w:color w:val="000000"/>
        </w:rPr>
        <w:t>: п</w:t>
      </w:r>
      <w:r>
        <w:rPr>
          <w:rStyle w:val="20"/>
          <w:color w:val="000000"/>
        </w:rPr>
        <w:t xml:space="preserve">очему так важно помнить о подвиге </w:t>
      </w:r>
      <w:r w:rsidR="00185991">
        <w:rPr>
          <w:rStyle w:val="20"/>
          <w:color w:val="000000"/>
        </w:rPr>
        <w:t xml:space="preserve">тружеников тыла в </w:t>
      </w:r>
      <w:r w:rsidR="0004775D">
        <w:rPr>
          <w:rStyle w:val="20"/>
          <w:color w:val="000000"/>
        </w:rPr>
        <w:t>Великой Отечественной войне? Какое значение имел парад 7 ноября 1941 года в Куйбышеве?</w:t>
      </w:r>
    </w:p>
    <w:p w:rsidR="00866243" w:rsidRDefault="00866243" w:rsidP="0004775D">
      <w:pPr>
        <w:pStyle w:val="21"/>
        <w:shd w:val="clear" w:color="auto" w:fill="auto"/>
        <w:spacing w:after="0" w:line="360" w:lineRule="auto"/>
        <w:ind w:firstLine="720"/>
        <w:jc w:val="both"/>
      </w:pPr>
      <w:r>
        <w:rPr>
          <w:rStyle w:val="20"/>
          <w:color w:val="000000"/>
        </w:rPr>
        <w:t>В рамках подготовки к уроку можно задействовать семейные архивы учащихс</w:t>
      </w:r>
      <w:r w:rsidR="00185991">
        <w:rPr>
          <w:rStyle w:val="20"/>
          <w:color w:val="000000"/>
        </w:rPr>
        <w:t>я (фотографии, письма и т. п.).</w:t>
      </w:r>
    </w:p>
    <w:p w:rsidR="00866243" w:rsidRDefault="00866243" w:rsidP="0004775D">
      <w:pPr>
        <w:pStyle w:val="21"/>
        <w:shd w:val="clear" w:color="auto" w:fill="auto"/>
        <w:spacing w:after="0" w:line="360" w:lineRule="auto"/>
        <w:ind w:firstLine="720"/>
        <w:jc w:val="both"/>
      </w:pPr>
      <w:r>
        <w:rPr>
          <w:rStyle w:val="20"/>
          <w:color w:val="000000"/>
        </w:rPr>
        <w:t>Обучающимся можно предложить провести беседу с родственниками, посмотреть семейные архивы и фотографии, фронтовые письма, награды, медали и другие реликвии, подготовить сообщение о жизненном пути своего родственника во время Великой Отечественной войны.</w:t>
      </w:r>
    </w:p>
    <w:p w:rsidR="00866243" w:rsidRDefault="00866243" w:rsidP="00FE2711">
      <w:pPr>
        <w:pStyle w:val="21"/>
        <w:shd w:val="clear" w:color="auto" w:fill="auto"/>
        <w:spacing w:after="0" w:line="360" w:lineRule="auto"/>
        <w:ind w:firstLine="720"/>
        <w:jc w:val="both"/>
      </w:pPr>
      <w:r>
        <w:rPr>
          <w:rStyle w:val="20"/>
          <w:color w:val="000000"/>
        </w:rPr>
        <w:t>Важно показать обучающимся связь прошлого и настоящего, насколько вопрос о Победе в Великой Отечественной войне важен для их текущей жизни, для жизни окружающих их людей, для будущего.</w:t>
      </w:r>
    </w:p>
    <w:p w:rsidR="00FE2711" w:rsidRPr="00FE2711" w:rsidRDefault="00E31D48" w:rsidP="00D70F9A">
      <w:pPr>
        <w:widowControl/>
        <w:tabs>
          <w:tab w:val="left" w:pos="851"/>
        </w:tabs>
        <w:spacing w:line="360" w:lineRule="auto"/>
        <w:jc w:val="both"/>
        <w:rPr>
          <w:rFonts w:ascii="Times New Roman" w:hAnsi="Times New Roman" w:cs="Times New Roman"/>
          <w:lang w:eastAsia="en-US"/>
        </w:rPr>
      </w:pPr>
      <w:r>
        <w:rPr>
          <w:rStyle w:val="20"/>
        </w:rPr>
        <w:tab/>
      </w:r>
    </w:p>
    <w:p w:rsidR="00866243" w:rsidRDefault="00866243" w:rsidP="0080137D">
      <w:pPr>
        <w:pStyle w:val="40"/>
        <w:shd w:val="clear" w:color="auto" w:fill="auto"/>
        <w:spacing w:before="0"/>
        <w:jc w:val="center"/>
      </w:pPr>
      <w:r>
        <w:rPr>
          <w:rStyle w:val="4"/>
          <w:b/>
          <w:bCs/>
          <w:color w:val="000000"/>
        </w:rPr>
        <w:t>Особенности организации учебной деятельности</w:t>
      </w:r>
    </w:p>
    <w:p w:rsidR="00866243" w:rsidRDefault="00866243" w:rsidP="0080137D">
      <w:pPr>
        <w:pStyle w:val="21"/>
        <w:shd w:val="clear" w:color="auto" w:fill="auto"/>
        <w:spacing w:after="0" w:line="468" w:lineRule="exact"/>
        <w:ind w:firstLine="720"/>
        <w:jc w:val="both"/>
      </w:pPr>
      <w:r>
        <w:rPr>
          <w:rStyle w:val="20"/>
          <w:color w:val="000000"/>
        </w:rPr>
        <w:t>Важным условием достижения педагогических задач является организация урока таким образом, чтобы фронтальная, групповая и индивидуальная работа взаимодополняли друг друга. При подготовке и проведении занятия необходимо учитывать возрастные и образовательные возможности обучающихся.</w:t>
      </w:r>
    </w:p>
    <w:p w:rsidR="00307CFD" w:rsidRDefault="00307CFD" w:rsidP="0080137D">
      <w:pPr>
        <w:pStyle w:val="50"/>
        <w:shd w:val="clear" w:color="auto" w:fill="auto"/>
        <w:ind w:firstLine="720"/>
        <w:rPr>
          <w:rStyle w:val="5"/>
          <w:b/>
          <w:bCs/>
          <w:color w:val="000000"/>
        </w:rPr>
      </w:pPr>
    </w:p>
    <w:p w:rsidR="00866243" w:rsidRDefault="00866243" w:rsidP="0080137D">
      <w:pPr>
        <w:pStyle w:val="50"/>
        <w:shd w:val="clear" w:color="auto" w:fill="auto"/>
        <w:ind w:firstLine="720"/>
      </w:pPr>
      <w:r>
        <w:rPr>
          <w:rStyle w:val="5"/>
          <w:b/>
          <w:bCs/>
          <w:color w:val="000000"/>
        </w:rPr>
        <w:t>Основные тезисы урока</w:t>
      </w:r>
    </w:p>
    <w:p w:rsidR="00866243" w:rsidRDefault="00866243" w:rsidP="0004775D">
      <w:pPr>
        <w:pStyle w:val="21"/>
        <w:shd w:val="clear" w:color="auto" w:fill="auto"/>
        <w:spacing w:after="0" w:line="468" w:lineRule="exact"/>
        <w:ind w:firstLine="720"/>
        <w:jc w:val="both"/>
      </w:pPr>
      <w:r>
        <w:rPr>
          <w:rStyle w:val="20"/>
          <w:color w:val="000000"/>
        </w:rPr>
        <w:t>2020 год Указом Президента РФ объявлен в России Годом памяти и славы в целях сохранения исторической памяти и в ознаменование 75-летия Победы в Великой Отечественной войне 1941-1945 годов.</w:t>
      </w:r>
    </w:p>
    <w:p w:rsidR="00866243" w:rsidRDefault="00866243" w:rsidP="00307CFD">
      <w:pPr>
        <w:pStyle w:val="21"/>
        <w:shd w:val="clear" w:color="auto" w:fill="auto"/>
        <w:spacing w:after="0" w:line="468" w:lineRule="exact"/>
        <w:ind w:firstLine="720"/>
        <w:jc w:val="both"/>
      </w:pPr>
      <w:r>
        <w:rPr>
          <w:rStyle w:val="20"/>
          <w:color w:val="000000"/>
        </w:rPr>
        <w:t xml:space="preserve">22 июня 1941 года наша страна подверглась нападению нацистской Германии, началась Великая Отечественная война, унёсшая жизни </w:t>
      </w:r>
      <w:r w:rsidR="0080137D">
        <w:rPr>
          <w:rStyle w:val="20"/>
          <w:color w:val="000000"/>
        </w:rPr>
        <w:t>более</w:t>
      </w:r>
      <w:r>
        <w:rPr>
          <w:rStyle w:val="20"/>
          <w:color w:val="000000"/>
        </w:rPr>
        <w:t xml:space="preserve"> 2</w:t>
      </w:r>
      <w:r w:rsidR="0080137D">
        <w:rPr>
          <w:rStyle w:val="20"/>
          <w:color w:val="000000"/>
        </w:rPr>
        <w:t>7</w:t>
      </w:r>
      <w:r>
        <w:rPr>
          <w:rStyle w:val="20"/>
          <w:color w:val="000000"/>
        </w:rPr>
        <w:t xml:space="preserve"> миллионов наших соотечественников.</w:t>
      </w:r>
    </w:p>
    <w:p w:rsidR="00866243" w:rsidRDefault="00866243" w:rsidP="0004775D">
      <w:pPr>
        <w:pStyle w:val="21"/>
        <w:shd w:val="clear" w:color="auto" w:fill="auto"/>
        <w:spacing w:after="0" w:line="475" w:lineRule="exact"/>
        <w:ind w:firstLine="720"/>
        <w:jc w:val="both"/>
      </w:pPr>
      <w:r>
        <w:rPr>
          <w:rStyle w:val="20"/>
          <w:color w:val="000000"/>
        </w:rPr>
        <w:lastRenderedPageBreak/>
        <w:t>Война огненным катком прокатилась по европейской части нашей страны, но добровольцами в ряды Красной армии записывались люди от Бреста до</w:t>
      </w:r>
      <w:r w:rsidR="0004775D">
        <w:t xml:space="preserve"> </w:t>
      </w:r>
      <w:r>
        <w:rPr>
          <w:rStyle w:val="20"/>
          <w:color w:val="000000"/>
        </w:rPr>
        <w:t>Владивостока. На территории нашей страны в те годы проживало почти 120 различных национальностей, и на защиту своей Родины плечом к плечу встали представители каждой из них. Героями Советского Союза стали представители 31 национальности: русские и украинцы, белорусы и казахи, удмурты и мордвины, башкиры и евреи. Дружба и братство народов СССР выдержали самые суровые испытания, какие принесла Великая Отечественная война 1941-1945 гг. Именно поэтому эта война и называется Великой Отечественной, она стала именно Отечественной, потому что носила всенародный характер.</w:t>
      </w:r>
    </w:p>
    <w:p w:rsidR="00866243" w:rsidRDefault="00866243" w:rsidP="0004775D">
      <w:pPr>
        <w:pStyle w:val="21"/>
        <w:shd w:val="clear" w:color="auto" w:fill="auto"/>
        <w:spacing w:after="0" w:line="468" w:lineRule="exact"/>
        <w:ind w:firstLine="720"/>
        <w:jc w:val="both"/>
      </w:pPr>
      <w:r>
        <w:rPr>
          <w:rStyle w:val="20"/>
          <w:color w:val="000000"/>
        </w:rPr>
        <w:t>За годы Великой Отечественной войны несколько тысяч советских солдат и офицеров удостоились звания Героя Советского Союза. Среди них 8182 русских, 2072 украинца, 311 белорусов, 161 татарин, 107 евреев, 96 казахов, 90 грузин, 89 армян, 67 узбеков, 63 мордвина, 45 чувашей, 45 дагестанцев, 43 азербайджанца, 38 башкир, 31 осетин, 18 марийцев, 16 туркмен, 15 литовцев, 15 таджиков, 12 латышей, 12 киргизов, 10 коми, 10 удмуртов, 9 эстонцев, 8 карелов, 8 калмыков, 6 кабардинцев, 6 адыгейцев, 6 чеченцев, 5 крымских татар, 4 абхаза, 2 якута, 2 молдаванина, 1 тувинец.</w:t>
      </w:r>
    </w:p>
    <w:p w:rsidR="00866243" w:rsidRDefault="00866243" w:rsidP="0004775D">
      <w:pPr>
        <w:pStyle w:val="21"/>
        <w:shd w:val="clear" w:color="auto" w:fill="auto"/>
        <w:spacing w:after="0" w:line="468" w:lineRule="exact"/>
        <w:ind w:firstLine="720"/>
        <w:jc w:val="both"/>
      </w:pPr>
      <w:r>
        <w:rPr>
          <w:rStyle w:val="20"/>
          <w:color w:val="000000"/>
        </w:rPr>
        <w:t>Строчка из песни «Нет в России семьи такой,</w:t>
      </w:r>
      <w:r w:rsidR="0004775D">
        <w:rPr>
          <w:rStyle w:val="20"/>
          <w:color w:val="000000"/>
        </w:rPr>
        <w:t xml:space="preserve"> где не памятен был свой герой» </w:t>
      </w:r>
      <w:r>
        <w:rPr>
          <w:rStyle w:val="20"/>
          <w:color w:val="000000"/>
        </w:rPr>
        <w:t>исключительно точна. В нашей стране нет практически ни одной семьи, которую бы не затронула война тем или иным образом.</w:t>
      </w:r>
    </w:p>
    <w:p w:rsidR="00866243" w:rsidRDefault="00866243" w:rsidP="0004775D">
      <w:pPr>
        <w:pStyle w:val="21"/>
        <w:shd w:val="clear" w:color="auto" w:fill="auto"/>
        <w:spacing w:after="0" w:line="468" w:lineRule="exact"/>
        <w:ind w:firstLine="720"/>
        <w:jc w:val="both"/>
      </w:pPr>
      <w:r>
        <w:rPr>
          <w:rStyle w:val="20"/>
          <w:color w:val="000000"/>
        </w:rPr>
        <w:t>В борьбе с фашистскими захватчиками принимали активное участие не только воинские соединения, но и труженики тыла. Они обеспечивали фронт всем необходимым: вооружением, военной техникой, боеприпасами, топливом, а также продовольствием, обувью, одеждой и др. Несмотря на трудности, советские люди сумели создать мощную экономическую базу, которая обеспечила победу. В короткое время народное хозяйство СССР было переориентировано на потребности фронта. Благодаря самоотверженности трудящихся советского тыла в короткие сроки экономика страны была переведена на военное положение, чтобы обеспечить Красную армию всем необходимым для достижения победы. Труженики советского тыла стали равноправными участниками великой битвы за независимость Отечества.</w:t>
      </w:r>
    </w:p>
    <w:p w:rsidR="00866243" w:rsidRDefault="00866243" w:rsidP="0004775D">
      <w:pPr>
        <w:pStyle w:val="21"/>
        <w:shd w:val="clear" w:color="auto" w:fill="auto"/>
        <w:spacing w:after="0" w:line="482" w:lineRule="exact"/>
        <w:ind w:firstLine="720"/>
        <w:jc w:val="both"/>
      </w:pPr>
      <w:r>
        <w:rPr>
          <w:rStyle w:val="20"/>
          <w:color w:val="000000"/>
        </w:rPr>
        <w:t xml:space="preserve">Мы должны понимать, что временные рамки Года памяти и славы весьма </w:t>
      </w:r>
      <w:r>
        <w:rPr>
          <w:rStyle w:val="20"/>
          <w:color w:val="000000"/>
        </w:rPr>
        <w:lastRenderedPageBreak/>
        <w:t>условны: у подвига поколения Победителей и благодарной памяти их потомков нет и не может быть срока давности.</w:t>
      </w:r>
    </w:p>
    <w:p w:rsidR="00065098" w:rsidRDefault="00866243" w:rsidP="0004775D">
      <w:pPr>
        <w:pStyle w:val="21"/>
        <w:shd w:val="clear" w:color="auto" w:fill="auto"/>
        <w:spacing w:after="0" w:line="464" w:lineRule="exact"/>
        <w:ind w:firstLine="720"/>
        <w:jc w:val="both"/>
        <w:rPr>
          <w:rStyle w:val="20"/>
          <w:color w:val="000000"/>
        </w:rPr>
      </w:pPr>
      <w:r>
        <w:rPr>
          <w:rStyle w:val="20"/>
          <w:color w:val="000000"/>
        </w:rPr>
        <w:t xml:space="preserve">В ходе Великой Отечественной войны значительной была роль Куйбышева как запасной столицы нашей Родины в годы Великой Отечественной войны. Осенью 1941 года тыловой город Куйбышев стал центром политической жизни страны. Осенью 1941 года немецко-фашистские войска перешли в наступление. Сюда в срочном порядке начали вывозить имущество и личный состав иностранных посольств, которые имели свои резиденции в Москве. Почти одновременно к нам также переехали Верховный Совет СССР, Совнарком СССР. Население города увеличилось в 1,5 раза. Предприятия города выпускали большое количество промышленной продукции для фронта, в том числе самолеты-штурмовики Ил-2. </w:t>
      </w:r>
    </w:p>
    <w:p w:rsidR="00065098" w:rsidRDefault="00065098" w:rsidP="00065098">
      <w:pPr>
        <w:pStyle w:val="21"/>
        <w:shd w:val="clear" w:color="auto" w:fill="auto"/>
        <w:spacing w:after="0" w:line="360" w:lineRule="auto"/>
        <w:ind w:firstLine="720"/>
        <w:rPr>
          <w:rStyle w:val="20"/>
          <w:b/>
          <w:color w:val="000000"/>
        </w:rPr>
      </w:pPr>
    </w:p>
    <w:p w:rsidR="00065098" w:rsidRPr="00065098" w:rsidRDefault="00065098" w:rsidP="00065098">
      <w:pPr>
        <w:pStyle w:val="21"/>
        <w:shd w:val="clear" w:color="auto" w:fill="auto"/>
        <w:spacing w:after="0" w:line="360" w:lineRule="auto"/>
        <w:ind w:firstLine="720"/>
        <w:rPr>
          <w:rStyle w:val="20"/>
          <w:b/>
          <w:color w:val="000000"/>
        </w:rPr>
      </w:pPr>
      <w:r w:rsidRPr="00065098">
        <w:rPr>
          <w:rStyle w:val="20"/>
          <w:b/>
          <w:color w:val="000000"/>
        </w:rPr>
        <w:t>Парад 7 ноября 1941 года в Куйбышеве</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Парад </w:t>
      </w:r>
      <w:r w:rsidRPr="00065098">
        <w:rPr>
          <w:rFonts w:ascii="Times New Roman" w:hAnsi="Times New Roman" w:cs="Times New Roman"/>
          <w:color w:val="auto"/>
          <w:sz w:val="28"/>
          <w:szCs w:val="28"/>
          <w:lang w:eastAsia="en-US"/>
        </w:rPr>
        <w:t>начался ровно в 10 часов. К этому времени на трибуне находились Председатель Президиума Верховного Совета СССР М. И. Калинин, секретарь Президиума Верховного Совета А. Ф. Горкин, первый заместитель Председателя Президиума СНК СССР Н. А. Вознесенский, заместитель Председателя Центральной контрольной комиссии ВКП(б) М. Ф. Шкирятов, руководители наркоматов, партийные и советские руководители области и города. Гостями парад стали военные атташе посольств, руководители военных миссий, иностранные корреспонденты, стахановцы промышленных предприятий города и руководители центральных, областных и городских организаций.</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lang w:eastAsia="en-US"/>
        </w:rPr>
      </w:pPr>
      <w:r w:rsidRPr="00065098">
        <w:rPr>
          <w:rFonts w:ascii="Times New Roman" w:hAnsi="Times New Roman" w:cs="Times New Roman"/>
          <w:color w:val="auto"/>
          <w:sz w:val="28"/>
          <w:szCs w:val="28"/>
          <w:lang w:eastAsia="en-US"/>
        </w:rPr>
        <w:t xml:space="preserve">Торжественную речь на параде произнёс маршал Советского Союза К. Е. Ворошилов. В параде участвовали 22 007 человек, из них 5 представителей высшего начсостава, 1241 человек высшего и среднего начсостава, 19 484 человека рядовых и 973 курсанта. Помимо этого, по площади проехали 792 воина на лошадях: 188 верховых, 356 человек на артиллерийских повозках и 248 обозных. </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lang w:eastAsia="en-US"/>
        </w:rPr>
      </w:pPr>
      <w:r w:rsidRPr="00065098">
        <w:rPr>
          <w:rFonts w:ascii="Times New Roman" w:hAnsi="Times New Roman" w:cs="Times New Roman"/>
          <w:color w:val="auto"/>
          <w:sz w:val="28"/>
          <w:szCs w:val="28"/>
          <w:lang w:eastAsia="en-US"/>
        </w:rPr>
        <w:t xml:space="preserve">Впечатляющей была и демонстрация техники. Согласно «Строевой записке», составленной по итогам парада для К. Е. Ворошилова, в нем приняли участие 206 автомашин, 84 повозки, 36 передвижных прожекторов, 119 тракторов, 107 танков </w:t>
      </w:r>
      <w:r w:rsidRPr="00065098">
        <w:rPr>
          <w:rFonts w:ascii="Times New Roman" w:hAnsi="Times New Roman" w:cs="Times New Roman"/>
          <w:color w:val="auto"/>
          <w:sz w:val="28"/>
          <w:szCs w:val="28"/>
          <w:lang w:eastAsia="en-US"/>
        </w:rPr>
        <w:lastRenderedPageBreak/>
        <w:t>и 14 бронемашин. По площади прошло 208 орудий, воины были вооружены 140 миномётами, 7725 винтовками, 791 пистолетом, 297 ручными пулемётами, 96 станковыми пулемётами, 1097 автоматами. Находящиеся на трибуне советские граждане испытывали гордость, а дипломатический корпус – удивление. Пропаганда противника трубила о том, что у Красной армии не осталось никакого вооружения. Демонстрация боевой техники в Куйбышеве опровергала эту ложь.</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rPr>
      </w:pPr>
      <w:r w:rsidRPr="00065098">
        <w:rPr>
          <w:rFonts w:ascii="Times New Roman" w:hAnsi="Times New Roman" w:cs="Times New Roman"/>
          <w:color w:val="auto"/>
          <w:sz w:val="28"/>
          <w:szCs w:val="28"/>
          <w:lang w:eastAsia="en-US"/>
        </w:rPr>
        <w:t xml:space="preserve">Ещё больше поразил присутствующих воздушный парад – он стал его украшением. Это был единственный воздушный парад за годы войны, ставший грандиозной демонстрацией советской авиации. Непосредственно за подготовку парада отвечал командующий ВВС ПриВО талантливый авиатор и военачальник полковник В. А. Судец, в будущем маршал авиации и заместитель министра обороны СССР. В то время ему было 37 лет. В параде он задействовал запасные авиаполки и военно-учебные заведения ВВС, дислоцировавшиеся на территории ПриВО. Как свидетельствуют документы, было подготовлено 268 самолётов, непосредственно в параде участвовали 233. Согласно «Строевой записке», это были самолеты всех типов: штурмовики, истребители, бомбардировщики. Причем как уже давно находившиеся на вооружении, так и новейшие самолеты – пикирующие бомбардировщики Пе-2, истребители Як-1, штурмовики Ил-2 и другие. Для усиления эффекта полковник В. А. Судец принял решение о двукратном пролёте авиации над площадью. </w:t>
      </w:r>
    </w:p>
    <w:p w:rsidR="00065098" w:rsidRPr="00065098" w:rsidRDefault="00065098" w:rsidP="00065098">
      <w:pPr>
        <w:widowControl/>
        <w:spacing w:line="360" w:lineRule="auto"/>
        <w:ind w:firstLine="567"/>
        <w:jc w:val="both"/>
        <w:rPr>
          <w:rFonts w:ascii="Times New Roman" w:hAnsi="Times New Roman" w:cs="Times New Roman"/>
          <w:b/>
          <w:i/>
          <w:color w:val="auto"/>
          <w:sz w:val="28"/>
          <w:szCs w:val="28"/>
          <w:lang w:eastAsia="en-US"/>
        </w:rPr>
      </w:pPr>
      <w:r w:rsidRPr="00065098">
        <w:rPr>
          <w:rFonts w:ascii="Times New Roman" w:hAnsi="Times New Roman" w:cs="Times New Roman"/>
          <w:b/>
          <w:i/>
          <w:color w:val="auto"/>
          <w:sz w:val="28"/>
          <w:szCs w:val="28"/>
          <w:lang w:eastAsia="en-US"/>
        </w:rPr>
        <w:t>Парад произвёл огромное впечатление на всех присутствующих. В течение полутора часов перед трибунами шли тысячи пехотинцев, кавалерийские отряды, десятки единиц военной техники. Мощное впечатление произвёл воздушный парад. Особо были удивлены представители дипломатического корпуса. Германская пропаганда кричала на весь мир о том, что Советский Союз полностью лишился военно-воздушного флота, якобы уничтоженного в первые дни войны, а в небе стройными рядами пролетали штурмовики, бомбардировщики и истребители.</w:t>
      </w:r>
      <w:r w:rsidRPr="00065098">
        <w:rPr>
          <w:rFonts w:ascii="Times New Roman" w:hAnsi="Times New Roman" w:cs="Times New Roman"/>
          <w:b/>
          <w:i/>
          <w:color w:val="auto"/>
          <w:sz w:val="28"/>
          <w:szCs w:val="28"/>
        </w:rPr>
        <w:t xml:space="preserve"> Парад 7 ноября 1941 г. продемонстрировал, что боевая мощь Красной армии не уничтожена, страна полна решимости продолжать борьбу. </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lang w:eastAsia="en-US"/>
        </w:rPr>
      </w:pPr>
      <w:r w:rsidRPr="00065098">
        <w:rPr>
          <w:rFonts w:ascii="Times New Roman" w:hAnsi="Times New Roman" w:cs="Times New Roman"/>
          <w:color w:val="auto"/>
          <w:sz w:val="28"/>
          <w:szCs w:val="28"/>
          <w:lang w:eastAsia="en-US"/>
        </w:rPr>
        <w:lastRenderedPageBreak/>
        <w:t xml:space="preserve">После окончания парада началась демонстрация трудящихся. В течение часа перед трибуной проходили работники куйбышевских предприятий, учреждений и члены их семей, учащиеся школ и учебных заведений. Всего было сформировано 8 колонн. Необходимо отметить, что 7 ноября был объявлен выходным днём только для учащихся школ и училищ. После возвращения в учебные заведения их ждал праздничный обед – первое и второе блюдо с мясом и чай с сахаром. Рабочие промышленных предприятий, в том числе и несовершеннолетние работники, возвратились на промышленные предприятия, рабочий день для них был увеличен на два часа. Несмотря на это настроение у всех участников парада и демонстрации было праздничным. </w:t>
      </w:r>
    </w:p>
    <w:p w:rsidR="00065098" w:rsidRPr="00065098" w:rsidRDefault="00065098" w:rsidP="00065098">
      <w:pPr>
        <w:widowControl/>
        <w:spacing w:line="360" w:lineRule="auto"/>
        <w:ind w:firstLine="567"/>
        <w:jc w:val="both"/>
        <w:rPr>
          <w:rFonts w:ascii="Times New Roman" w:hAnsi="Times New Roman" w:cs="Times New Roman"/>
          <w:color w:val="auto"/>
          <w:sz w:val="28"/>
          <w:szCs w:val="28"/>
          <w:lang w:eastAsia="en-US"/>
        </w:rPr>
      </w:pPr>
      <w:r w:rsidRPr="00065098">
        <w:rPr>
          <w:rFonts w:ascii="Times New Roman" w:hAnsi="Times New Roman" w:cs="Times New Roman"/>
          <w:color w:val="auto"/>
          <w:sz w:val="28"/>
          <w:szCs w:val="28"/>
          <w:lang w:eastAsia="en-US"/>
        </w:rPr>
        <w:t xml:space="preserve">Во время проведения парада и демонстрации на площади находился сводный оркестр Народного комиссариата обороны – 359 музыкантов. Более двух часов они исполняли военные марши. 7 ноября был холодным днём. После окончания парада и демонстрации у многих музыкантов губы прилипли к духовым инструментам. </w:t>
      </w:r>
    </w:p>
    <w:p w:rsidR="00065098" w:rsidRDefault="00065098" w:rsidP="00065098">
      <w:pPr>
        <w:widowControl/>
        <w:spacing w:line="360" w:lineRule="auto"/>
        <w:ind w:firstLine="567"/>
        <w:jc w:val="both"/>
        <w:rPr>
          <w:rFonts w:ascii="Times New Roman" w:hAnsi="Times New Roman" w:cs="Times New Roman"/>
          <w:b/>
          <w:i/>
          <w:color w:val="auto"/>
          <w:sz w:val="28"/>
          <w:szCs w:val="28"/>
          <w:lang w:eastAsia="en-US"/>
        </w:rPr>
      </w:pPr>
      <w:r w:rsidRPr="00065098">
        <w:rPr>
          <w:rFonts w:ascii="Times New Roman" w:hAnsi="Times New Roman" w:cs="Times New Roman"/>
          <w:b/>
          <w:i/>
          <w:color w:val="auto"/>
          <w:sz w:val="28"/>
          <w:szCs w:val="28"/>
          <w:lang w:eastAsia="en-US"/>
        </w:rPr>
        <w:t xml:space="preserve">После завершения военного парада и демонстрации трудящихся К. Е. Ворошилов отправил телеграмму И. В. Сталину, где констатировал, что парад произвёл внушительное впечатление. Проведённый в г. Куйбышеве 7 ноября 1941 г. военный парад стал важным моментом в дипломатической истории Великой Отечественной войны. Он стал одним из факторов, заставивших Японию и Турцию проводить более взвешенную политику по отношению к Советскому Союзу. </w:t>
      </w:r>
    </w:p>
    <w:p w:rsidR="00026F20" w:rsidRDefault="00026F20" w:rsidP="00026F20">
      <w:pPr>
        <w:widowControl/>
        <w:spacing w:line="360" w:lineRule="auto"/>
        <w:jc w:val="both"/>
        <w:rPr>
          <w:rFonts w:ascii="Times New Roman" w:hAnsi="Times New Roman" w:cs="Times New Roman"/>
          <w:b/>
          <w:i/>
          <w:color w:val="auto"/>
          <w:sz w:val="28"/>
          <w:szCs w:val="28"/>
          <w:lang w:eastAsia="en-US"/>
        </w:rPr>
      </w:pPr>
      <w:r>
        <w:rPr>
          <w:rFonts w:ascii="Times New Roman" w:hAnsi="Times New Roman" w:cs="Times New Roman"/>
          <w:b/>
          <w:i/>
          <w:color w:val="auto"/>
          <w:sz w:val="28"/>
          <w:szCs w:val="28"/>
          <w:lang w:eastAsia="en-US"/>
        </w:rPr>
        <w:t>_______________________</w:t>
      </w:r>
    </w:p>
    <w:p w:rsidR="00026F20" w:rsidRPr="00C333CF" w:rsidRDefault="00026F20" w:rsidP="00026F20">
      <w:pPr>
        <w:widowControl/>
        <w:spacing w:line="360" w:lineRule="auto"/>
        <w:jc w:val="both"/>
        <w:rPr>
          <w:rFonts w:ascii="Times New Roman" w:hAnsi="Times New Roman" w:cs="Times New Roman"/>
          <w:color w:val="auto"/>
          <w:lang w:eastAsia="en-US"/>
        </w:rPr>
      </w:pPr>
      <w:r w:rsidRPr="00C333CF">
        <w:rPr>
          <w:rFonts w:ascii="Times New Roman" w:hAnsi="Times New Roman" w:cs="Times New Roman"/>
          <w:color w:val="auto"/>
          <w:lang w:eastAsia="en-US"/>
        </w:rPr>
        <w:t>Доктор исторических наук, профессор, проректор по научно-исследовательской работе Самарского государственного социально-педагогического университета Александр Иванович Репинецкий.</w:t>
      </w:r>
    </w:p>
    <w:sectPr w:rsidR="00026F20" w:rsidRPr="00C333CF" w:rsidSect="00026F20">
      <w:footnotePr>
        <w:numFmt w:val="chicago"/>
      </w:footnotePr>
      <w:endnotePr>
        <w:numFmt w:val="decimal"/>
      </w:endnotePr>
      <w:type w:val="continuous"/>
      <w:pgSz w:w="11900" w:h="16840"/>
      <w:pgMar w:top="907" w:right="703" w:bottom="90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17" w:rsidRDefault="00483417" w:rsidP="00065098">
      <w:r>
        <w:separator/>
      </w:r>
    </w:p>
  </w:endnote>
  <w:endnote w:type="continuationSeparator" w:id="0">
    <w:p w:rsidR="00483417" w:rsidRDefault="00483417" w:rsidP="0006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17" w:rsidRDefault="00483417" w:rsidP="00065098">
      <w:r>
        <w:separator/>
      </w:r>
    </w:p>
  </w:footnote>
  <w:footnote w:type="continuationSeparator" w:id="0">
    <w:p w:rsidR="00483417" w:rsidRDefault="00483417" w:rsidP="00065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4CD1267B"/>
    <w:multiLevelType w:val="hybridMultilevel"/>
    <w:tmpl w:val="62ACD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92A64"/>
    <w:multiLevelType w:val="hybridMultilevel"/>
    <w:tmpl w:val="77D2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761DA5"/>
    <w:multiLevelType w:val="hybridMultilevel"/>
    <w:tmpl w:val="EF5414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numFmt w:val="chicago"/>
    <w:footnote w:id="-1"/>
    <w:footnote w:id="0"/>
  </w:footnotePr>
  <w:endnotePr>
    <w:numFmt w:val="decimal"/>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B1"/>
    <w:rsid w:val="00026F20"/>
    <w:rsid w:val="0004775D"/>
    <w:rsid w:val="00065098"/>
    <w:rsid w:val="00070E74"/>
    <w:rsid w:val="000B529A"/>
    <w:rsid w:val="00185991"/>
    <w:rsid w:val="0022538C"/>
    <w:rsid w:val="00307CFD"/>
    <w:rsid w:val="00431E13"/>
    <w:rsid w:val="00483417"/>
    <w:rsid w:val="004C4590"/>
    <w:rsid w:val="0053174F"/>
    <w:rsid w:val="005832B0"/>
    <w:rsid w:val="006A13B1"/>
    <w:rsid w:val="0080137D"/>
    <w:rsid w:val="00856303"/>
    <w:rsid w:val="00866243"/>
    <w:rsid w:val="008D716D"/>
    <w:rsid w:val="00B93DFC"/>
    <w:rsid w:val="00C333CF"/>
    <w:rsid w:val="00C81E0B"/>
    <w:rsid w:val="00D22BC0"/>
    <w:rsid w:val="00D70F9A"/>
    <w:rsid w:val="00E31D48"/>
    <w:rsid w:val="00FE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i/>
      <w:iCs/>
      <w:spacing w:val="-30"/>
      <w:sz w:val="23"/>
      <w:szCs w:val="23"/>
      <w:u w:val="none"/>
    </w:rPr>
  </w:style>
  <w:style w:type="character" w:customStyle="1" w:styleId="14pt">
    <w:name w:val="Подпись к картинке + 14 pt"/>
    <w:aliases w:val="Интервал -2 pt Exact"/>
    <w:basedOn w:val="Exact"/>
    <w:uiPriority w:val="99"/>
    <w:rPr>
      <w:rFonts w:ascii="Times New Roman" w:hAnsi="Times New Roman" w:cs="Times New Roman"/>
      <w:i/>
      <w:iCs/>
      <w:spacing w:val="-40"/>
      <w:sz w:val="28"/>
      <w:szCs w:val="28"/>
      <w:u w:val="none"/>
    </w:rPr>
  </w:style>
  <w:style w:type="character" w:customStyle="1" w:styleId="2Exact">
    <w:name w:val="Подпись к картинке (2) Exact"/>
    <w:basedOn w:val="a0"/>
    <w:link w:val="2"/>
    <w:uiPriority w:val="99"/>
    <w:locked/>
    <w:rPr>
      <w:rFonts w:ascii="Times New Roman" w:hAnsi="Times New Roman" w:cs="Times New Roman"/>
      <w:sz w:val="17"/>
      <w:szCs w:val="17"/>
      <w:u w:val="none"/>
    </w:rPr>
  </w:style>
  <w:style w:type="character" w:customStyle="1" w:styleId="2Exact0">
    <w:name w:val="Основной текст (2) Exact"/>
    <w:basedOn w:val="a0"/>
    <w:uiPriority w:val="99"/>
    <w:rPr>
      <w:rFonts w:ascii="Times New Roman" w:hAnsi="Times New Roman" w:cs="Times New Roman"/>
      <w:sz w:val="26"/>
      <w:szCs w:val="26"/>
      <w:u w:val="none"/>
    </w:rPr>
  </w:style>
  <w:style w:type="character" w:customStyle="1" w:styleId="1">
    <w:name w:val="Заголовок №1_"/>
    <w:basedOn w:val="a0"/>
    <w:link w:val="10"/>
    <w:uiPriority w:val="99"/>
    <w:locked/>
    <w:rPr>
      <w:rFonts w:ascii="Times New Roman" w:hAnsi="Times New Roman" w:cs="Times New Roman"/>
      <w:b/>
      <w:bCs/>
      <w:spacing w:val="-10"/>
      <w:sz w:val="28"/>
      <w:szCs w:val="28"/>
      <w:u w:val="none"/>
    </w:rPr>
  </w:style>
  <w:style w:type="character" w:customStyle="1" w:styleId="3">
    <w:name w:val="Основной текст (3)_"/>
    <w:basedOn w:val="a0"/>
    <w:link w:val="31"/>
    <w:uiPriority w:val="99"/>
    <w:locked/>
    <w:rPr>
      <w:rFonts w:ascii="Times New Roman" w:hAnsi="Times New Roman" w:cs="Times New Roman"/>
      <w:sz w:val="17"/>
      <w:szCs w:val="17"/>
      <w:u w:val="none"/>
    </w:rPr>
  </w:style>
  <w:style w:type="character" w:customStyle="1" w:styleId="30">
    <w:name w:val="Основной текст (3)"/>
    <w:basedOn w:val="3"/>
    <w:uiPriority w:val="99"/>
    <w:rPr>
      <w:rFonts w:ascii="Times New Roman" w:hAnsi="Times New Roman" w:cs="Times New Roman"/>
      <w:sz w:val="17"/>
      <w:szCs w:val="17"/>
      <w:u w:val="single"/>
      <w:lang w:val="en-US" w:eastAsia="en-US"/>
    </w:rPr>
  </w:style>
  <w:style w:type="character" w:customStyle="1" w:styleId="20">
    <w:name w:val="Основной текст (2)_"/>
    <w:basedOn w:val="a0"/>
    <w:link w:val="21"/>
    <w:uiPriority w:val="99"/>
    <w:locked/>
    <w:rPr>
      <w:rFonts w:ascii="Times New Roman" w:hAnsi="Times New Roman" w:cs="Times New Roman"/>
      <w:sz w:val="26"/>
      <w:szCs w:val="26"/>
      <w:u w:val="none"/>
    </w:rPr>
  </w:style>
  <w:style w:type="character" w:customStyle="1" w:styleId="8Exact">
    <w:name w:val="Основной текст (8) Exact"/>
    <w:basedOn w:val="a0"/>
    <w:link w:val="8"/>
    <w:uiPriority w:val="99"/>
    <w:locked/>
    <w:rPr>
      <w:rFonts w:ascii="Times New Roman" w:hAnsi="Times New Roman" w:cs="Times New Roman"/>
      <w:spacing w:val="-20"/>
      <w:w w:val="150"/>
      <w:sz w:val="12"/>
      <w:szCs w:val="12"/>
      <w:u w:val="none"/>
    </w:rPr>
  </w:style>
  <w:style w:type="character" w:customStyle="1" w:styleId="9Exact">
    <w:name w:val="Основной текст (9) Exact"/>
    <w:basedOn w:val="a0"/>
    <w:link w:val="9"/>
    <w:uiPriority w:val="99"/>
    <w:locked/>
    <w:rPr>
      <w:rFonts w:ascii="Times New Roman" w:hAnsi="Times New Roman" w:cs="Times New Roman"/>
      <w:sz w:val="16"/>
      <w:szCs w:val="16"/>
      <w:u w:val="none"/>
    </w:rPr>
  </w:style>
  <w:style w:type="character" w:customStyle="1" w:styleId="9Tahoma">
    <w:name w:val="Основной текст (9) + Tahoma"/>
    <w:aliases w:val="7,5 pt Exact"/>
    <w:basedOn w:val="9Exact"/>
    <w:uiPriority w:val="99"/>
    <w:rPr>
      <w:rFonts w:ascii="Tahoma" w:hAnsi="Tahoma" w:cs="Tahoma"/>
      <w:sz w:val="15"/>
      <w:szCs w:val="15"/>
      <w:u w:val="none"/>
    </w:rPr>
  </w:style>
  <w:style w:type="character" w:customStyle="1" w:styleId="10Exact">
    <w:name w:val="Основной текст (10) Exact"/>
    <w:basedOn w:val="a0"/>
    <w:link w:val="100"/>
    <w:uiPriority w:val="99"/>
    <w:locked/>
    <w:rPr>
      <w:rFonts w:ascii="Georgia" w:hAnsi="Georgia" w:cs="Georgia"/>
      <w:sz w:val="14"/>
      <w:szCs w:val="14"/>
      <w:u w:val="none"/>
    </w:rPr>
  </w:style>
  <w:style w:type="character" w:customStyle="1" w:styleId="10Exact0">
    <w:name w:val="Основной текст (10) + Малые прописные Exact"/>
    <w:basedOn w:val="10Exact"/>
    <w:uiPriority w:val="99"/>
    <w:rPr>
      <w:rFonts w:ascii="Georgia" w:hAnsi="Georgia" w:cs="Georgia"/>
      <w:smallCaps/>
      <w:sz w:val="14"/>
      <w:szCs w:val="14"/>
      <w:u w:val="none"/>
    </w:rPr>
  </w:style>
  <w:style w:type="character" w:customStyle="1" w:styleId="13Exact">
    <w:name w:val="Основной текст (13) Exact"/>
    <w:basedOn w:val="a0"/>
    <w:link w:val="13"/>
    <w:uiPriority w:val="99"/>
    <w:locked/>
    <w:rPr>
      <w:rFonts w:ascii="Times New Roman" w:hAnsi="Times New Roman" w:cs="Times New Roman"/>
      <w:sz w:val="16"/>
      <w:szCs w:val="16"/>
      <w:u w:val="none"/>
    </w:rPr>
  </w:style>
  <w:style w:type="character" w:customStyle="1" w:styleId="3Exact">
    <w:name w:val="Основной текст (3) Exact"/>
    <w:basedOn w:val="a0"/>
    <w:uiPriority w:val="99"/>
    <w:rPr>
      <w:rFonts w:ascii="Times New Roman" w:hAnsi="Times New Roman" w:cs="Times New Roman"/>
      <w:sz w:val="17"/>
      <w:szCs w:val="17"/>
      <w:u w:val="none"/>
    </w:rPr>
  </w:style>
  <w:style w:type="character" w:customStyle="1" w:styleId="14Exact">
    <w:name w:val="Основной текст (14) Exact"/>
    <w:basedOn w:val="a0"/>
    <w:link w:val="14"/>
    <w:uiPriority w:val="99"/>
    <w:locked/>
    <w:rPr>
      <w:rFonts w:ascii="Times New Roman" w:hAnsi="Times New Roman" w:cs="Times New Roman"/>
      <w:sz w:val="13"/>
      <w:szCs w:val="13"/>
      <w:u w:val="none"/>
    </w:rPr>
  </w:style>
  <w:style w:type="character" w:customStyle="1" w:styleId="15Exact">
    <w:name w:val="Основной текст (15) Exact"/>
    <w:basedOn w:val="a0"/>
    <w:link w:val="15"/>
    <w:uiPriority w:val="99"/>
    <w:locked/>
    <w:rPr>
      <w:rFonts w:ascii="Times New Roman" w:hAnsi="Times New Roman" w:cs="Times New Roman"/>
      <w:i/>
      <w:iCs/>
      <w:sz w:val="26"/>
      <w:szCs w:val="26"/>
      <w:u w:val="none"/>
      <w:lang w:val="en-US" w:eastAsia="en-US"/>
    </w:rPr>
  </w:style>
  <w:style w:type="character" w:customStyle="1" w:styleId="4">
    <w:name w:val="Основной текст (4)_"/>
    <w:basedOn w:val="a0"/>
    <w:link w:val="40"/>
    <w:uiPriority w:val="99"/>
    <w:locked/>
    <w:rPr>
      <w:rFonts w:ascii="Times New Roman" w:hAnsi="Times New Roman" w:cs="Times New Roman"/>
      <w:b/>
      <w:bCs/>
      <w:sz w:val="26"/>
      <w:szCs w:val="26"/>
      <w:u w:val="none"/>
    </w:rPr>
  </w:style>
  <w:style w:type="character" w:customStyle="1" w:styleId="22">
    <w:name w:val="Основной текст (2) + Полужирный"/>
    <w:basedOn w:val="20"/>
    <w:uiPriority w:val="99"/>
    <w:rPr>
      <w:rFonts w:ascii="Times New Roman" w:hAnsi="Times New Roman" w:cs="Times New Roman"/>
      <w:b/>
      <w:bCs/>
      <w:sz w:val="26"/>
      <w:szCs w:val="26"/>
      <w:u w:val="none"/>
    </w:rPr>
  </w:style>
  <w:style w:type="character" w:customStyle="1" w:styleId="5">
    <w:name w:val="Основной текст (5)_"/>
    <w:basedOn w:val="a0"/>
    <w:link w:val="50"/>
    <w:uiPriority w:val="99"/>
    <w:locked/>
    <w:rPr>
      <w:rFonts w:ascii="Times New Roman" w:hAnsi="Times New Roman" w:cs="Times New Roman"/>
      <w:b/>
      <w:bCs/>
      <w:sz w:val="26"/>
      <w:szCs w:val="26"/>
      <w:u w:val="none"/>
    </w:rPr>
  </w:style>
  <w:style w:type="character" w:customStyle="1" w:styleId="6">
    <w:name w:val="Основной текст (6)_"/>
    <w:basedOn w:val="a0"/>
    <w:link w:val="60"/>
    <w:uiPriority w:val="99"/>
    <w:locked/>
    <w:rPr>
      <w:rFonts w:ascii="Times New Roman" w:hAnsi="Times New Roman" w:cs="Times New Roman"/>
      <w:b/>
      <w:bCs/>
      <w:i/>
      <w:iCs/>
      <w:spacing w:val="0"/>
      <w:sz w:val="26"/>
      <w:szCs w:val="26"/>
      <w:u w:val="none"/>
    </w:rPr>
  </w:style>
  <w:style w:type="character" w:customStyle="1" w:styleId="23">
    <w:name w:val="Основной текст (2) + Курсив"/>
    <w:basedOn w:val="20"/>
    <w:uiPriority w:val="99"/>
    <w:rPr>
      <w:rFonts w:ascii="Times New Roman" w:hAnsi="Times New Roman" w:cs="Times New Roman"/>
      <w:i/>
      <w:iCs/>
      <w:sz w:val="26"/>
      <w:szCs w:val="26"/>
      <w:u w:val="none"/>
    </w:rPr>
  </w:style>
  <w:style w:type="character" w:customStyle="1" w:styleId="7">
    <w:name w:val="Основной текст (7)_"/>
    <w:basedOn w:val="a0"/>
    <w:link w:val="70"/>
    <w:uiPriority w:val="99"/>
    <w:locked/>
    <w:rPr>
      <w:rFonts w:ascii="Times New Roman" w:hAnsi="Times New Roman" w:cs="Times New Roman"/>
      <w:b/>
      <w:bCs/>
      <w:sz w:val="21"/>
      <w:szCs w:val="21"/>
      <w:u w:val="none"/>
    </w:rPr>
  </w:style>
  <w:style w:type="character" w:customStyle="1" w:styleId="713pt">
    <w:name w:val="Основной текст (7) + 13 pt"/>
    <w:aliases w:val="Не полужирный"/>
    <w:basedOn w:val="7"/>
    <w:uiPriority w:val="99"/>
    <w:rPr>
      <w:rFonts w:ascii="Times New Roman" w:hAnsi="Times New Roman" w:cs="Times New Roman"/>
      <w:b w:val="0"/>
      <w:bCs w:val="0"/>
      <w:sz w:val="26"/>
      <w:szCs w:val="26"/>
      <w:u w:val="none"/>
    </w:rPr>
  </w:style>
  <w:style w:type="character" w:customStyle="1" w:styleId="11">
    <w:name w:val="Основной текст (11)_"/>
    <w:basedOn w:val="a0"/>
    <w:link w:val="111"/>
    <w:uiPriority w:val="99"/>
    <w:locked/>
    <w:rPr>
      <w:rFonts w:ascii="Times New Roman" w:hAnsi="Times New Roman" w:cs="Times New Roman"/>
      <w:i/>
      <w:iCs/>
      <w:spacing w:val="-20"/>
      <w:sz w:val="38"/>
      <w:szCs w:val="38"/>
      <w:u w:val="none"/>
    </w:rPr>
  </w:style>
  <w:style w:type="character" w:customStyle="1" w:styleId="118">
    <w:name w:val="Основной текст (11) + 8"/>
    <w:aliases w:val="5 pt,Интервал 0 pt"/>
    <w:basedOn w:val="11"/>
    <w:uiPriority w:val="99"/>
    <w:rPr>
      <w:rFonts w:ascii="Times New Roman" w:hAnsi="Times New Roman" w:cs="Times New Roman"/>
      <w:i/>
      <w:iCs/>
      <w:spacing w:val="0"/>
      <w:sz w:val="17"/>
      <w:szCs w:val="17"/>
      <w:u w:val="single"/>
    </w:rPr>
  </w:style>
  <w:style w:type="character" w:customStyle="1" w:styleId="110">
    <w:name w:val="Основной текст (11)"/>
    <w:basedOn w:val="11"/>
    <w:uiPriority w:val="99"/>
    <w:rPr>
      <w:rFonts w:ascii="Times New Roman" w:hAnsi="Times New Roman" w:cs="Times New Roman"/>
      <w:i/>
      <w:iCs/>
      <w:spacing w:val="-20"/>
      <w:sz w:val="38"/>
      <w:szCs w:val="38"/>
      <w:u w:val="single"/>
    </w:rPr>
  </w:style>
  <w:style w:type="character" w:customStyle="1" w:styleId="12">
    <w:name w:val="Основной текст (12)_"/>
    <w:basedOn w:val="a0"/>
    <w:link w:val="121"/>
    <w:uiPriority w:val="99"/>
    <w:locked/>
    <w:rPr>
      <w:rFonts w:ascii="Tahoma" w:hAnsi="Tahoma" w:cs="Tahoma"/>
      <w:sz w:val="15"/>
      <w:szCs w:val="15"/>
      <w:u w:val="none"/>
    </w:rPr>
  </w:style>
  <w:style w:type="character" w:customStyle="1" w:styleId="128pt">
    <w:name w:val="Основной текст (12) + 8 pt"/>
    <w:aliases w:val="Курсив"/>
    <w:basedOn w:val="12"/>
    <w:uiPriority w:val="99"/>
    <w:rPr>
      <w:rFonts w:ascii="Tahoma" w:hAnsi="Tahoma" w:cs="Tahoma"/>
      <w:i/>
      <w:iCs/>
      <w:spacing w:val="0"/>
      <w:sz w:val="16"/>
      <w:szCs w:val="16"/>
      <w:u w:val="single"/>
    </w:rPr>
  </w:style>
  <w:style w:type="character" w:customStyle="1" w:styleId="120">
    <w:name w:val="Основной текст (12)"/>
    <w:basedOn w:val="12"/>
    <w:uiPriority w:val="99"/>
    <w:rPr>
      <w:rFonts w:ascii="Tahoma" w:hAnsi="Tahoma" w:cs="Tahoma"/>
      <w:sz w:val="15"/>
      <w:szCs w:val="15"/>
      <w:u w:val="single"/>
      <w:lang w:val="en-US" w:eastAsia="en-US"/>
    </w:rPr>
  </w:style>
  <w:style w:type="character" w:customStyle="1" w:styleId="713pt1">
    <w:name w:val="Основной текст (7) + 13 pt1"/>
    <w:aliases w:val="Не полужирный1,Курсив1"/>
    <w:basedOn w:val="7"/>
    <w:uiPriority w:val="99"/>
    <w:rPr>
      <w:rFonts w:ascii="Times New Roman" w:hAnsi="Times New Roman" w:cs="Times New Roman"/>
      <w:b w:val="0"/>
      <w:bCs w:val="0"/>
      <w:i/>
      <w:iCs/>
      <w:sz w:val="26"/>
      <w:szCs w:val="26"/>
      <w:u w:val="none"/>
    </w:rPr>
  </w:style>
  <w:style w:type="paragraph" w:customStyle="1" w:styleId="a4">
    <w:name w:val="Подпись к картинке"/>
    <w:basedOn w:val="a"/>
    <w:link w:val="Exact"/>
    <w:uiPriority w:val="99"/>
    <w:pPr>
      <w:shd w:val="clear" w:color="auto" w:fill="FFFFFF"/>
      <w:spacing w:line="240" w:lineRule="atLeast"/>
    </w:pPr>
    <w:rPr>
      <w:rFonts w:ascii="Times New Roman" w:hAnsi="Times New Roman" w:cs="Times New Roman"/>
      <w:i/>
      <w:iCs/>
      <w:color w:val="auto"/>
      <w:spacing w:val="-30"/>
      <w:sz w:val="23"/>
      <w:szCs w:val="23"/>
    </w:rPr>
  </w:style>
  <w:style w:type="paragraph" w:customStyle="1" w:styleId="2">
    <w:name w:val="Подпись к картинке (2)"/>
    <w:basedOn w:val="a"/>
    <w:link w:val="2Exact"/>
    <w:uiPriority w:val="99"/>
    <w:pPr>
      <w:shd w:val="clear" w:color="auto" w:fill="FFFFFF"/>
      <w:spacing w:line="240" w:lineRule="atLeast"/>
    </w:pPr>
    <w:rPr>
      <w:rFonts w:ascii="Times New Roman" w:hAnsi="Times New Roman" w:cs="Times New Roman"/>
      <w:color w:val="auto"/>
      <w:sz w:val="17"/>
      <w:szCs w:val="17"/>
    </w:rPr>
  </w:style>
  <w:style w:type="paragraph" w:customStyle="1" w:styleId="21">
    <w:name w:val="Основной текст (2)"/>
    <w:basedOn w:val="a"/>
    <w:link w:val="20"/>
    <w:uiPriority w:val="99"/>
    <w:pPr>
      <w:shd w:val="clear" w:color="auto" w:fill="FFFFFF"/>
      <w:spacing w:after="240" w:line="313" w:lineRule="exact"/>
      <w:jc w:val="center"/>
    </w:pPr>
    <w:rPr>
      <w:rFonts w:ascii="Times New Roman" w:hAnsi="Times New Roman" w:cs="Times New Roman"/>
      <w:color w:val="auto"/>
      <w:sz w:val="26"/>
      <w:szCs w:val="26"/>
    </w:rPr>
  </w:style>
  <w:style w:type="paragraph" w:customStyle="1" w:styleId="10">
    <w:name w:val="Заголовок №1"/>
    <w:basedOn w:val="a"/>
    <w:link w:val="1"/>
    <w:uiPriority w:val="99"/>
    <w:pPr>
      <w:shd w:val="clear" w:color="auto" w:fill="FFFFFF"/>
      <w:spacing w:line="364" w:lineRule="exact"/>
      <w:jc w:val="center"/>
      <w:outlineLvl w:val="0"/>
    </w:pPr>
    <w:rPr>
      <w:rFonts w:ascii="Times New Roman" w:hAnsi="Times New Roman" w:cs="Times New Roman"/>
      <w:b/>
      <w:bCs/>
      <w:color w:val="auto"/>
      <w:spacing w:val="-10"/>
      <w:sz w:val="28"/>
      <w:szCs w:val="28"/>
    </w:rPr>
  </w:style>
  <w:style w:type="paragraph" w:customStyle="1" w:styleId="31">
    <w:name w:val="Основной текст (3)1"/>
    <w:basedOn w:val="a"/>
    <w:link w:val="3"/>
    <w:uiPriority w:val="99"/>
    <w:pPr>
      <w:shd w:val="clear" w:color="auto" w:fill="FFFFFF"/>
      <w:spacing w:after="180" w:line="240" w:lineRule="atLeast"/>
      <w:jc w:val="center"/>
    </w:pPr>
    <w:rPr>
      <w:rFonts w:ascii="Times New Roman" w:hAnsi="Times New Roman" w:cs="Times New Roman"/>
      <w:color w:val="auto"/>
      <w:sz w:val="17"/>
      <w:szCs w:val="17"/>
    </w:rPr>
  </w:style>
  <w:style w:type="paragraph" w:customStyle="1" w:styleId="8">
    <w:name w:val="Основной текст (8)"/>
    <w:basedOn w:val="a"/>
    <w:link w:val="8Exact"/>
    <w:uiPriority w:val="99"/>
    <w:pPr>
      <w:shd w:val="clear" w:color="auto" w:fill="FFFFFF"/>
      <w:spacing w:line="240" w:lineRule="atLeast"/>
    </w:pPr>
    <w:rPr>
      <w:rFonts w:ascii="Times New Roman" w:hAnsi="Times New Roman" w:cs="Times New Roman"/>
      <w:color w:val="auto"/>
      <w:spacing w:val="-20"/>
      <w:w w:val="150"/>
      <w:sz w:val="12"/>
      <w:szCs w:val="12"/>
    </w:rPr>
  </w:style>
  <w:style w:type="paragraph" w:customStyle="1" w:styleId="9">
    <w:name w:val="Основной текст (9)"/>
    <w:basedOn w:val="a"/>
    <w:link w:val="9Exact"/>
    <w:uiPriority w:val="99"/>
    <w:pPr>
      <w:shd w:val="clear" w:color="auto" w:fill="FFFFFF"/>
      <w:spacing w:line="176" w:lineRule="exact"/>
      <w:jc w:val="center"/>
    </w:pPr>
    <w:rPr>
      <w:rFonts w:ascii="Times New Roman" w:hAnsi="Times New Roman" w:cs="Times New Roman"/>
      <w:color w:val="auto"/>
      <w:sz w:val="16"/>
      <w:szCs w:val="16"/>
    </w:rPr>
  </w:style>
  <w:style w:type="paragraph" w:customStyle="1" w:styleId="100">
    <w:name w:val="Основной текст (10)"/>
    <w:basedOn w:val="a"/>
    <w:link w:val="10Exact"/>
    <w:uiPriority w:val="99"/>
    <w:pPr>
      <w:shd w:val="clear" w:color="auto" w:fill="FFFFFF"/>
      <w:spacing w:line="173" w:lineRule="exact"/>
    </w:pPr>
    <w:rPr>
      <w:rFonts w:ascii="Georgia" w:hAnsi="Georgia" w:cs="Georgia"/>
      <w:color w:val="auto"/>
      <w:sz w:val="14"/>
      <w:szCs w:val="14"/>
    </w:rPr>
  </w:style>
  <w:style w:type="paragraph" w:customStyle="1" w:styleId="13">
    <w:name w:val="Основной текст (13)"/>
    <w:basedOn w:val="a"/>
    <w:link w:val="13Exact"/>
    <w:uiPriority w:val="99"/>
    <w:pPr>
      <w:shd w:val="clear" w:color="auto" w:fill="FFFFFF"/>
      <w:spacing w:line="240" w:lineRule="atLeast"/>
    </w:pPr>
    <w:rPr>
      <w:rFonts w:ascii="Times New Roman" w:hAnsi="Times New Roman" w:cs="Times New Roman"/>
      <w:color w:val="auto"/>
      <w:sz w:val="16"/>
      <w:szCs w:val="16"/>
    </w:rPr>
  </w:style>
  <w:style w:type="paragraph" w:customStyle="1" w:styleId="14">
    <w:name w:val="Основной текст (14)"/>
    <w:basedOn w:val="a"/>
    <w:link w:val="14Exact"/>
    <w:uiPriority w:val="99"/>
    <w:pPr>
      <w:shd w:val="clear" w:color="auto" w:fill="FFFFFF"/>
      <w:spacing w:before="420" w:line="240" w:lineRule="atLeast"/>
    </w:pPr>
    <w:rPr>
      <w:rFonts w:ascii="Times New Roman" w:hAnsi="Times New Roman" w:cs="Times New Roman"/>
      <w:color w:val="auto"/>
      <w:sz w:val="13"/>
      <w:szCs w:val="13"/>
    </w:rPr>
  </w:style>
  <w:style w:type="paragraph" w:customStyle="1" w:styleId="15">
    <w:name w:val="Основной текст (15)"/>
    <w:basedOn w:val="a"/>
    <w:link w:val="15Exact"/>
    <w:uiPriority w:val="99"/>
    <w:pPr>
      <w:shd w:val="clear" w:color="auto" w:fill="FFFFFF"/>
      <w:spacing w:line="240" w:lineRule="atLeast"/>
    </w:pPr>
    <w:rPr>
      <w:rFonts w:ascii="Times New Roman" w:hAnsi="Times New Roman" w:cs="Times New Roman"/>
      <w:i/>
      <w:iCs/>
      <w:color w:val="auto"/>
      <w:sz w:val="26"/>
      <w:szCs w:val="26"/>
      <w:lang w:val="en-US" w:eastAsia="en-US"/>
    </w:rPr>
  </w:style>
  <w:style w:type="paragraph" w:customStyle="1" w:styleId="40">
    <w:name w:val="Основной текст (4)"/>
    <w:basedOn w:val="a"/>
    <w:link w:val="4"/>
    <w:uiPriority w:val="99"/>
    <w:pPr>
      <w:shd w:val="clear" w:color="auto" w:fill="FFFFFF"/>
      <w:spacing w:before="420" w:line="468" w:lineRule="exact"/>
      <w:jc w:val="both"/>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line="468" w:lineRule="exact"/>
      <w:jc w:val="both"/>
    </w:pPr>
    <w:rPr>
      <w:rFonts w:ascii="Times New Roman" w:hAnsi="Times New Roman" w:cs="Times New Roman"/>
      <w:b/>
      <w:bCs/>
      <w:color w:val="auto"/>
      <w:sz w:val="26"/>
      <w:szCs w:val="26"/>
    </w:rPr>
  </w:style>
  <w:style w:type="paragraph" w:customStyle="1" w:styleId="60">
    <w:name w:val="Основной текст (6)"/>
    <w:basedOn w:val="a"/>
    <w:link w:val="6"/>
    <w:uiPriority w:val="99"/>
    <w:pPr>
      <w:shd w:val="clear" w:color="auto" w:fill="FFFFFF"/>
      <w:spacing w:before="240" w:after="240" w:line="240" w:lineRule="atLeast"/>
      <w:jc w:val="both"/>
    </w:pPr>
    <w:rPr>
      <w:rFonts w:ascii="Times New Roman" w:hAnsi="Times New Roman" w:cs="Times New Roman"/>
      <w:b/>
      <w:bCs/>
      <w:i/>
      <w:iCs/>
      <w:color w:val="auto"/>
      <w:sz w:val="26"/>
      <w:szCs w:val="26"/>
    </w:rPr>
  </w:style>
  <w:style w:type="paragraph" w:customStyle="1" w:styleId="70">
    <w:name w:val="Основной текст (7)"/>
    <w:basedOn w:val="a"/>
    <w:link w:val="7"/>
    <w:uiPriority w:val="99"/>
    <w:pPr>
      <w:shd w:val="clear" w:color="auto" w:fill="FFFFFF"/>
      <w:spacing w:before="180" w:after="60" w:line="248" w:lineRule="exact"/>
      <w:jc w:val="center"/>
    </w:pPr>
    <w:rPr>
      <w:rFonts w:ascii="Times New Roman" w:hAnsi="Times New Roman" w:cs="Times New Roman"/>
      <w:b/>
      <w:bCs/>
      <w:color w:val="auto"/>
      <w:sz w:val="21"/>
      <w:szCs w:val="21"/>
    </w:rPr>
  </w:style>
  <w:style w:type="paragraph" w:customStyle="1" w:styleId="111">
    <w:name w:val="Основной текст (11)1"/>
    <w:basedOn w:val="a"/>
    <w:link w:val="11"/>
    <w:uiPriority w:val="99"/>
    <w:pPr>
      <w:shd w:val="clear" w:color="auto" w:fill="FFFFFF"/>
      <w:spacing w:after="60" w:line="240" w:lineRule="atLeast"/>
    </w:pPr>
    <w:rPr>
      <w:rFonts w:ascii="Times New Roman" w:hAnsi="Times New Roman" w:cs="Times New Roman"/>
      <w:i/>
      <w:iCs/>
      <w:color w:val="auto"/>
      <w:spacing w:val="-20"/>
      <w:sz w:val="38"/>
      <w:szCs w:val="38"/>
    </w:rPr>
  </w:style>
  <w:style w:type="paragraph" w:customStyle="1" w:styleId="121">
    <w:name w:val="Основной текст (12)1"/>
    <w:basedOn w:val="a"/>
    <w:link w:val="12"/>
    <w:uiPriority w:val="99"/>
    <w:pPr>
      <w:shd w:val="clear" w:color="auto" w:fill="FFFFFF"/>
      <w:spacing w:before="60" w:after="60" w:line="173" w:lineRule="exact"/>
      <w:jc w:val="center"/>
    </w:pPr>
    <w:rPr>
      <w:rFonts w:ascii="Tahoma" w:hAnsi="Tahoma" w:cs="Tahoma"/>
      <w:color w:val="auto"/>
      <w:sz w:val="15"/>
      <w:szCs w:val="15"/>
    </w:rPr>
  </w:style>
  <w:style w:type="paragraph" w:styleId="a5">
    <w:name w:val="List Paragraph"/>
    <w:basedOn w:val="a"/>
    <w:uiPriority w:val="34"/>
    <w:qFormat/>
    <w:rsid w:val="00E31D48"/>
    <w:pPr>
      <w:ind w:left="708"/>
    </w:pPr>
  </w:style>
  <w:style w:type="character" w:styleId="a6">
    <w:name w:val="FollowedHyperlink"/>
    <w:basedOn w:val="a0"/>
    <w:uiPriority w:val="99"/>
    <w:semiHidden/>
    <w:unhideWhenUsed/>
    <w:rsid w:val="00E31D48"/>
    <w:rPr>
      <w:rFonts w:cs="Times New Roman"/>
      <w:color w:val="800080" w:themeColor="followedHyperlink"/>
      <w:u w:val="single"/>
    </w:rPr>
  </w:style>
  <w:style w:type="paragraph" w:styleId="a7">
    <w:name w:val="endnote text"/>
    <w:basedOn w:val="a"/>
    <w:link w:val="a8"/>
    <w:uiPriority w:val="99"/>
    <w:rsid w:val="00065098"/>
    <w:rPr>
      <w:sz w:val="20"/>
      <w:szCs w:val="20"/>
    </w:rPr>
  </w:style>
  <w:style w:type="character" w:customStyle="1" w:styleId="a8">
    <w:name w:val="Текст концевой сноски Знак"/>
    <w:basedOn w:val="a0"/>
    <w:link w:val="a7"/>
    <w:uiPriority w:val="99"/>
    <w:locked/>
    <w:rsid w:val="00065098"/>
    <w:rPr>
      <w:rFonts w:cs="Arial Unicode MS"/>
      <w:color w:val="000000"/>
      <w:sz w:val="20"/>
      <w:szCs w:val="20"/>
    </w:rPr>
  </w:style>
  <w:style w:type="character" w:styleId="a9">
    <w:name w:val="endnote reference"/>
    <w:basedOn w:val="a0"/>
    <w:uiPriority w:val="99"/>
    <w:rsid w:val="00065098"/>
    <w:rPr>
      <w:rFonts w:cs="Times New Roman"/>
      <w:vertAlign w:val="superscript"/>
    </w:rPr>
  </w:style>
  <w:style w:type="paragraph" w:styleId="aa">
    <w:name w:val="footnote text"/>
    <w:basedOn w:val="a"/>
    <w:link w:val="ab"/>
    <w:uiPriority w:val="99"/>
    <w:rsid w:val="00065098"/>
    <w:rPr>
      <w:sz w:val="20"/>
      <w:szCs w:val="20"/>
    </w:rPr>
  </w:style>
  <w:style w:type="character" w:customStyle="1" w:styleId="ab">
    <w:name w:val="Текст сноски Знак"/>
    <w:basedOn w:val="a0"/>
    <w:link w:val="aa"/>
    <w:uiPriority w:val="99"/>
    <w:locked/>
    <w:rsid w:val="00065098"/>
    <w:rPr>
      <w:rFonts w:cs="Arial Unicode MS"/>
      <w:color w:val="000000"/>
      <w:sz w:val="20"/>
      <w:szCs w:val="20"/>
    </w:rPr>
  </w:style>
  <w:style w:type="character" w:styleId="ac">
    <w:name w:val="footnote reference"/>
    <w:basedOn w:val="a0"/>
    <w:uiPriority w:val="99"/>
    <w:rsid w:val="00065098"/>
    <w:rPr>
      <w:rFonts w:cs="Times New Roman"/>
      <w:vertAlign w:val="superscript"/>
    </w:rPr>
  </w:style>
  <w:style w:type="paragraph" w:styleId="ad">
    <w:name w:val="Balloon Text"/>
    <w:basedOn w:val="a"/>
    <w:link w:val="ae"/>
    <w:uiPriority w:val="99"/>
    <w:rsid w:val="00307CFD"/>
    <w:rPr>
      <w:rFonts w:ascii="Tahoma" w:hAnsi="Tahoma" w:cs="Tahoma"/>
      <w:sz w:val="16"/>
      <w:szCs w:val="16"/>
    </w:rPr>
  </w:style>
  <w:style w:type="character" w:customStyle="1" w:styleId="ae">
    <w:name w:val="Текст выноски Знак"/>
    <w:basedOn w:val="a0"/>
    <w:link w:val="ad"/>
    <w:uiPriority w:val="99"/>
    <w:locked/>
    <w:rsid w:val="00307C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i/>
      <w:iCs/>
      <w:spacing w:val="-30"/>
      <w:sz w:val="23"/>
      <w:szCs w:val="23"/>
      <w:u w:val="none"/>
    </w:rPr>
  </w:style>
  <w:style w:type="character" w:customStyle="1" w:styleId="14pt">
    <w:name w:val="Подпись к картинке + 14 pt"/>
    <w:aliases w:val="Интервал -2 pt Exact"/>
    <w:basedOn w:val="Exact"/>
    <w:uiPriority w:val="99"/>
    <w:rPr>
      <w:rFonts w:ascii="Times New Roman" w:hAnsi="Times New Roman" w:cs="Times New Roman"/>
      <w:i/>
      <w:iCs/>
      <w:spacing w:val="-40"/>
      <w:sz w:val="28"/>
      <w:szCs w:val="28"/>
      <w:u w:val="none"/>
    </w:rPr>
  </w:style>
  <w:style w:type="character" w:customStyle="1" w:styleId="2Exact">
    <w:name w:val="Подпись к картинке (2) Exact"/>
    <w:basedOn w:val="a0"/>
    <w:link w:val="2"/>
    <w:uiPriority w:val="99"/>
    <w:locked/>
    <w:rPr>
      <w:rFonts w:ascii="Times New Roman" w:hAnsi="Times New Roman" w:cs="Times New Roman"/>
      <w:sz w:val="17"/>
      <w:szCs w:val="17"/>
      <w:u w:val="none"/>
    </w:rPr>
  </w:style>
  <w:style w:type="character" w:customStyle="1" w:styleId="2Exact0">
    <w:name w:val="Основной текст (2) Exact"/>
    <w:basedOn w:val="a0"/>
    <w:uiPriority w:val="99"/>
    <w:rPr>
      <w:rFonts w:ascii="Times New Roman" w:hAnsi="Times New Roman" w:cs="Times New Roman"/>
      <w:sz w:val="26"/>
      <w:szCs w:val="26"/>
      <w:u w:val="none"/>
    </w:rPr>
  </w:style>
  <w:style w:type="character" w:customStyle="1" w:styleId="1">
    <w:name w:val="Заголовок №1_"/>
    <w:basedOn w:val="a0"/>
    <w:link w:val="10"/>
    <w:uiPriority w:val="99"/>
    <w:locked/>
    <w:rPr>
      <w:rFonts w:ascii="Times New Roman" w:hAnsi="Times New Roman" w:cs="Times New Roman"/>
      <w:b/>
      <w:bCs/>
      <w:spacing w:val="-10"/>
      <w:sz w:val="28"/>
      <w:szCs w:val="28"/>
      <w:u w:val="none"/>
    </w:rPr>
  </w:style>
  <w:style w:type="character" w:customStyle="1" w:styleId="3">
    <w:name w:val="Основной текст (3)_"/>
    <w:basedOn w:val="a0"/>
    <w:link w:val="31"/>
    <w:uiPriority w:val="99"/>
    <w:locked/>
    <w:rPr>
      <w:rFonts w:ascii="Times New Roman" w:hAnsi="Times New Roman" w:cs="Times New Roman"/>
      <w:sz w:val="17"/>
      <w:szCs w:val="17"/>
      <w:u w:val="none"/>
    </w:rPr>
  </w:style>
  <w:style w:type="character" w:customStyle="1" w:styleId="30">
    <w:name w:val="Основной текст (3)"/>
    <w:basedOn w:val="3"/>
    <w:uiPriority w:val="99"/>
    <w:rPr>
      <w:rFonts w:ascii="Times New Roman" w:hAnsi="Times New Roman" w:cs="Times New Roman"/>
      <w:sz w:val="17"/>
      <w:szCs w:val="17"/>
      <w:u w:val="single"/>
      <w:lang w:val="en-US" w:eastAsia="en-US"/>
    </w:rPr>
  </w:style>
  <w:style w:type="character" w:customStyle="1" w:styleId="20">
    <w:name w:val="Основной текст (2)_"/>
    <w:basedOn w:val="a0"/>
    <w:link w:val="21"/>
    <w:uiPriority w:val="99"/>
    <w:locked/>
    <w:rPr>
      <w:rFonts w:ascii="Times New Roman" w:hAnsi="Times New Roman" w:cs="Times New Roman"/>
      <w:sz w:val="26"/>
      <w:szCs w:val="26"/>
      <w:u w:val="none"/>
    </w:rPr>
  </w:style>
  <w:style w:type="character" w:customStyle="1" w:styleId="8Exact">
    <w:name w:val="Основной текст (8) Exact"/>
    <w:basedOn w:val="a0"/>
    <w:link w:val="8"/>
    <w:uiPriority w:val="99"/>
    <w:locked/>
    <w:rPr>
      <w:rFonts w:ascii="Times New Roman" w:hAnsi="Times New Roman" w:cs="Times New Roman"/>
      <w:spacing w:val="-20"/>
      <w:w w:val="150"/>
      <w:sz w:val="12"/>
      <w:szCs w:val="12"/>
      <w:u w:val="none"/>
    </w:rPr>
  </w:style>
  <w:style w:type="character" w:customStyle="1" w:styleId="9Exact">
    <w:name w:val="Основной текст (9) Exact"/>
    <w:basedOn w:val="a0"/>
    <w:link w:val="9"/>
    <w:uiPriority w:val="99"/>
    <w:locked/>
    <w:rPr>
      <w:rFonts w:ascii="Times New Roman" w:hAnsi="Times New Roman" w:cs="Times New Roman"/>
      <w:sz w:val="16"/>
      <w:szCs w:val="16"/>
      <w:u w:val="none"/>
    </w:rPr>
  </w:style>
  <w:style w:type="character" w:customStyle="1" w:styleId="9Tahoma">
    <w:name w:val="Основной текст (9) + Tahoma"/>
    <w:aliases w:val="7,5 pt Exact"/>
    <w:basedOn w:val="9Exact"/>
    <w:uiPriority w:val="99"/>
    <w:rPr>
      <w:rFonts w:ascii="Tahoma" w:hAnsi="Tahoma" w:cs="Tahoma"/>
      <w:sz w:val="15"/>
      <w:szCs w:val="15"/>
      <w:u w:val="none"/>
    </w:rPr>
  </w:style>
  <w:style w:type="character" w:customStyle="1" w:styleId="10Exact">
    <w:name w:val="Основной текст (10) Exact"/>
    <w:basedOn w:val="a0"/>
    <w:link w:val="100"/>
    <w:uiPriority w:val="99"/>
    <w:locked/>
    <w:rPr>
      <w:rFonts w:ascii="Georgia" w:hAnsi="Georgia" w:cs="Georgia"/>
      <w:sz w:val="14"/>
      <w:szCs w:val="14"/>
      <w:u w:val="none"/>
    </w:rPr>
  </w:style>
  <w:style w:type="character" w:customStyle="1" w:styleId="10Exact0">
    <w:name w:val="Основной текст (10) + Малые прописные Exact"/>
    <w:basedOn w:val="10Exact"/>
    <w:uiPriority w:val="99"/>
    <w:rPr>
      <w:rFonts w:ascii="Georgia" w:hAnsi="Georgia" w:cs="Georgia"/>
      <w:smallCaps/>
      <w:sz w:val="14"/>
      <w:szCs w:val="14"/>
      <w:u w:val="none"/>
    </w:rPr>
  </w:style>
  <w:style w:type="character" w:customStyle="1" w:styleId="13Exact">
    <w:name w:val="Основной текст (13) Exact"/>
    <w:basedOn w:val="a0"/>
    <w:link w:val="13"/>
    <w:uiPriority w:val="99"/>
    <w:locked/>
    <w:rPr>
      <w:rFonts w:ascii="Times New Roman" w:hAnsi="Times New Roman" w:cs="Times New Roman"/>
      <w:sz w:val="16"/>
      <w:szCs w:val="16"/>
      <w:u w:val="none"/>
    </w:rPr>
  </w:style>
  <w:style w:type="character" w:customStyle="1" w:styleId="3Exact">
    <w:name w:val="Основной текст (3) Exact"/>
    <w:basedOn w:val="a0"/>
    <w:uiPriority w:val="99"/>
    <w:rPr>
      <w:rFonts w:ascii="Times New Roman" w:hAnsi="Times New Roman" w:cs="Times New Roman"/>
      <w:sz w:val="17"/>
      <w:szCs w:val="17"/>
      <w:u w:val="none"/>
    </w:rPr>
  </w:style>
  <w:style w:type="character" w:customStyle="1" w:styleId="14Exact">
    <w:name w:val="Основной текст (14) Exact"/>
    <w:basedOn w:val="a0"/>
    <w:link w:val="14"/>
    <w:uiPriority w:val="99"/>
    <w:locked/>
    <w:rPr>
      <w:rFonts w:ascii="Times New Roman" w:hAnsi="Times New Roman" w:cs="Times New Roman"/>
      <w:sz w:val="13"/>
      <w:szCs w:val="13"/>
      <w:u w:val="none"/>
    </w:rPr>
  </w:style>
  <w:style w:type="character" w:customStyle="1" w:styleId="15Exact">
    <w:name w:val="Основной текст (15) Exact"/>
    <w:basedOn w:val="a0"/>
    <w:link w:val="15"/>
    <w:uiPriority w:val="99"/>
    <w:locked/>
    <w:rPr>
      <w:rFonts w:ascii="Times New Roman" w:hAnsi="Times New Roman" w:cs="Times New Roman"/>
      <w:i/>
      <w:iCs/>
      <w:sz w:val="26"/>
      <w:szCs w:val="26"/>
      <w:u w:val="none"/>
      <w:lang w:val="en-US" w:eastAsia="en-US"/>
    </w:rPr>
  </w:style>
  <w:style w:type="character" w:customStyle="1" w:styleId="4">
    <w:name w:val="Основной текст (4)_"/>
    <w:basedOn w:val="a0"/>
    <w:link w:val="40"/>
    <w:uiPriority w:val="99"/>
    <w:locked/>
    <w:rPr>
      <w:rFonts w:ascii="Times New Roman" w:hAnsi="Times New Roman" w:cs="Times New Roman"/>
      <w:b/>
      <w:bCs/>
      <w:sz w:val="26"/>
      <w:szCs w:val="26"/>
      <w:u w:val="none"/>
    </w:rPr>
  </w:style>
  <w:style w:type="character" w:customStyle="1" w:styleId="22">
    <w:name w:val="Основной текст (2) + Полужирный"/>
    <w:basedOn w:val="20"/>
    <w:uiPriority w:val="99"/>
    <w:rPr>
      <w:rFonts w:ascii="Times New Roman" w:hAnsi="Times New Roman" w:cs="Times New Roman"/>
      <w:b/>
      <w:bCs/>
      <w:sz w:val="26"/>
      <w:szCs w:val="26"/>
      <w:u w:val="none"/>
    </w:rPr>
  </w:style>
  <w:style w:type="character" w:customStyle="1" w:styleId="5">
    <w:name w:val="Основной текст (5)_"/>
    <w:basedOn w:val="a0"/>
    <w:link w:val="50"/>
    <w:uiPriority w:val="99"/>
    <w:locked/>
    <w:rPr>
      <w:rFonts w:ascii="Times New Roman" w:hAnsi="Times New Roman" w:cs="Times New Roman"/>
      <w:b/>
      <w:bCs/>
      <w:sz w:val="26"/>
      <w:szCs w:val="26"/>
      <w:u w:val="none"/>
    </w:rPr>
  </w:style>
  <w:style w:type="character" w:customStyle="1" w:styleId="6">
    <w:name w:val="Основной текст (6)_"/>
    <w:basedOn w:val="a0"/>
    <w:link w:val="60"/>
    <w:uiPriority w:val="99"/>
    <w:locked/>
    <w:rPr>
      <w:rFonts w:ascii="Times New Roman" w:hAnsi="Times New Roman" w:cs="Times New Roman"/>
      <w:b/>
      <w:bCs/>
      <w:i/>
      <w:iCs/>
      <w:spacing w:val="0"/>
      <w:sz w:val="26"/>
      <w:szCs w:val="26"/>
      <w:u w:val="none"/>
    </w:rPr>
  </w:style>
  <w:style w:type="character" w:customStyle="1" w:styleId="23">
    <w:name w:val="Основной текст (2) + Курсив"/>
    <w:basedOn w:val="20"/>
    <w:uiPriority w:val="99"/>
    <w:rPr>
      <w:rFonts w:ascii="Times New Roman" w:hAnsi="Times New Roman" w:cs="Times New Roman"/>
      <w:i/>
      <w:iCs/>
      <w:sz w:val="26"/>
      <w:szCs w:val="26"/>
      <w:u w:val="none"/>
    </w:rPr>
  </w:style>
  <w:style w:type="character" w:customStyle="1" w:styleId="7">
    <w:name w:val="Основной текст (7)_"/>
    <w:basedOn w:val="a0"/>
    <w:link w:val="70"/>
    <w:uiPriority w:val="99"/>
    <w:locked/>
    <w:rPr>
      <w:rFonts w:ascii="Times New Roman" w:hAnsi="Times New Roman" w:cs="Times New Roman"/>
      <w:b/>
      <w:bCs/>
      <w:sz w:val="21"/>
      <w:szCs w:val="21"/>
      <w:u w:val="none"/>
    </w:rPr>
  </w:style>
  <w:style w:type="character" w:customStyle="1" w:styleId="713pt">
    <w:name w:val="Основной текст (7) + 13 pt"/>
    <w:aliases w:val="Не полужирный"/>
    <w:basedOn w:val="7"/>
    <w:uiPriority w:val="99"/>
    <w:rPr>
      <w:rFonts w:ascii="Times New Roman" w:hAnsi="Times New Roman" w:cs="Times New Roman"/>
      <w:b w:val="0"/>
      <w:bCs w:val="0"/>
      <w:sz w:val="26"/>
      <w:szCs w:val="26"/>
      <w:u w:val="none"/>
    </w:rPr>
  </w:style>
  <w:style w:type="character" w:customStyle="1" w:styleId="11">
    <w:name w:val="Основной текст (11)_"/>
    <w:basedOn w:val="a0"/>
    <w:link w:val="111"/>
    <w:uiPriority w:val="99"/>
    <w:locked/>
    <w:rPr>
      <w:rFonts w:ascii="Times New Roman" w:hAnsi="Times New Roman" w:cs="Times New Roman"/>
      <w:i/>
      <w:iCs/>
      <w:spacing w:val="-20"/>
      <w:sz w:val="38"/>
      <w:szCs w:val="38"/>
      <w:u w:val="none"/>
    </w:rPr>
  </w:style>
  <w:style w:type="character" w:customStyle="1" w:styleId="118">
    <w:name w:val="Основной текст (11) + 8"/>
    <w:aliases w:val="5 pt,Интервал 0 pt"/>
    <w:basedOn w:val="11"/>
    <w:uiPriority w:val="99"/>
    <w:rPr>
      <w:rFonts w:ascii="Times New Roman" w:hAnsi="Times New Roman" w:cs="Times New Roman"/>
      <w:i/>
      <w:iCs/>
      <w:spacing w:val="0"/>
      <w:sz w:val="17"/>
      <w:szCs w:val="17"/>
      <w:u w:val="single"/>
    </w:rPr>
  </w:style>
  <w:style w:type="character" w:customStyle="1" w:styleId="110">
    <w:name w:val="Основной текст (11)"/>
    <w:basedOn w:val="11"/>
    <w:uiPriority w:val="99"/>
    <w:rPr>
      <w:rFonts w:ascii="Times New Roman" w:hAnsi="Times New Roman" w:cs="Times New Roman"/>
      <w:i/>
      <w:iCs/>
      <w:spacing w:val="-20"/>
      <w:sz w:val="38"/>
      <w:szCs w:val="38"/>
      <w:u w:val="single"/>
    </w:rPr>
  </w:style>
  <w:style w:type="character" w:customStyle="1" w:styleId="12">
    <w:name w:val="Основной текст (12)_"/>
    <w:basedOn w:val="a0"/>
    <w:link w:val="121"/>
    <w:uiPriority w:val="99"/>
    <w:locked/>
    <w:rPr>
      <w:rFonts w:ascii="Tahoma" w:hAnsi="Tahoma" w:cs="Tahoma"/>
      <w:sz w:val="15"/>
      <w:szCs w:val="15"/>
      <w:u w:val="none"/>
    </w:rPr>
  </w:style>
  <w:style w:type="character" w:customStyle="1" w:styleId="128pt">
    <w:name w:val="Основной текст (12) + 8 pt"/>
    <w:aliases w:val="Курсив"/>
    <w:basedOn w:val="12"/>
    <w:uiPriority w:val="99"/>
    <w:rPr>
      <w:rFonts w:ascii="Tahoma" w:hAnsi="Tahoma" w:cs="Tahoma"/>
      <w:i/>
      <w:iCs/>
      <w:spacing w:val="0"/>
      <w:sz w:val="16"/>
      <w:szCs w:val="16"/>
      <w:u w:val="single"/>
    </w:rPr>
  </w:style>
  <w:style w:type="character" w:customStyle="1" w:styleId="120">
    <w:name w:val="Основной текст (12)"/>
    <w:basedOn w:val="12"/>
    <w:uiPriority w:val="99"/>
    <w:rPr>
      <w:rFonts w:ascii="Tahoma" w:hAnsi="Tahoma" w:cs="Tahoma"/>
      <w:sz w:val="15"/>
      <w:szCs w:val="15"/>
      <w:u w:val="single"/>
      <w:lang w:val="en-US" w:eastAsia="en-US"/>
    </w:rPr>
  </w:style>
  <w:style w:type="character" w:customStyle="1" w:styleId="713pt1">
    <w:name w:val="Основной текст (7) + 13 pt1"/>
    <w:aliases w:val="Не полужирный1,Курсив1"/>
    <w:basedOn w:val="7"/>
    <w:uiPriority w:val="99"/>
    <w:rPr>
      <w:rFonts w:ascii="Times New Roman" w:hAnsi="Times New Roman" w:cs="Times New Roman"/>
      <w:b w:val="0"/>
      <w:bCs w:val="0"/>
      <w:i/>
      <w:iCs/>
      <w:sz w:val="26"/>
      <w:szCs w:val="26"/>
      <w:u w:val="none"/>
    </w:rPr>
  </w:style>
  <w:style w:type="paragraph" w:customStyle="1" w:styleId="a4">
    <w:name w:val="Подпись к картинке"/>
    <w:basedOn w:val="a"/>
    <w:link w:val="Exact"/>
    <w:uiPriority w:val="99"/>
    <w:pPr>
      <w:shd w:val="clear" w:color="auto" w:fill="FFFFFF"/>
      <w:spacing w:line="240" w:lineRule="atLeast"/>
    </w:pPr>
    <w:rPr>
      <w:rFonts w:ascii="Times New Roman" w:hAnsi="Times New Roman" w:cs="Times New Roman"/>
      <w:i/>
      <w:iCs/>
      <w:color w:val="auto"/>
      <w:spacing w:val="-30"/>
      <w:sz w:val="23"/>
      <w:szCs w:val="23"/>
    </w:rPr>
  </w:style>
  <w:style w:type="paragraph" w:customStyle="1" w:styleId="2">
    <w:name w:val="Подпись к картинке (2)"/>
    <w:basedOn w:val="a"/>
    <w:link w:val="2Exact"/>
    <w:uiPriority w:val="99"/>
    <w:pPr>
      <w:shd w:val="clear" w:color="auto" w:fill="FFFFFF"/>
      <w:spacing w:line="240" w:lineRule="atLeast"/>
    </w:pPr>
    <w:rPr>
      <w:rFonts w:ascii="Times New Roman" w:hAnsi="Times New Roman" w:cs="Times New Roman"/>
      <w:color w:val="auto"/>
      <w:sz w:val="17"/>
      <w:szCs w:val="17"/>
    </w:rPr>
  </w:style>
  <w:style w:type="paragraph" w:customStyle="1" w:styleId="21">
    <w:name w:val="Основной текст (2)"/>
    <w:basedOn w:val="a"/>
    <w:link w:val="20"/>
    <w:uiPriority w:val="99"/>
    <w:pPr>
      <w:shd w:val="clear" w:color="auto" w:fill="FFFFFF"/>
      <w:spacing w:after="240" w:line="313" w:lineRule="exact"/>
      <w:jc w:val="center"/>
    </w:pPr>
    <w:rPr>
      <w:rFonts w:ascii="Times New Roman" w:hAnsi="Times New Roman" w:cs="Times New Roman"/>
      <w:color w:val="auto"/>
      <w:sz w:val="26"/>
      <w:szCs w:val="26"/>
    </w:rPr>
  </w:style>
  <w:style w:type="paragraph" w:customStyle="1" w:styleId="10">
    <w:name w:val="Заголовок №1"/>
    <w:basedOn w:val="a"/>
    <w:link w:val="1"/>
    <w:uiPriority w:val="99"/>
    <w:pPr>
      <w:shd w:val="clear" w:color="auto" w:fill="FFFFFF"/>
      <w:spacing w:line="364" w:lineRule="exact"/>
      <w:jc w:val="center"/>
      <w:outlineLvl w:val="0"/>
    </w:pPr>
    <w:rPr>
      <w:rFonts w:ascii="Times New Roman" w:hAnsi="Times New Roman" w:cs="Times New Roman"/>
      <w:b/>
      <w:bCs/>
      <w:color w:val="auto"/>
      <w:spacing w:val="-10"/>
      <w:sz w:val="28"/>
      <w:szCs w:val="28"/>
    </w:rPr>
  </w:style>
  <w:style w:type="paragraph" w:customStyle="1" w:styleId="31">
    <w:name w:val="Основной текст (3)1"/>
    <w:basedOn w:val="a"/>
    <w:link w:val="3"/>
    <w:uiPriority w:val="99"/>
    <w:pPr>
      <w:shd w:val="clear" w:color="auto" w:fill="FFFFFF"/>
      <w:spacing w:after="180" w:line="240" w:lineRule="atLeast"/>
      <w:jc w:val="center"/>
    </w:pPr>
    <w:rPr>
      <w:rFonts w:ascii="Times New Roman" w:hAnsi="Times New Roman" w:cs="Times New Roman"/>
      <w:color w:val="auto"/>
      <w:sz w:val="17"/>
      <w:szCs w:val="17"/>
    </w:rPr>
  </w:style>
  <w:style w:type="paragraph" w:customStyle="1" w:styleId="8">
    <w:name w:val="Основной текст (8)"/>
    <w:basedOn w:val="a"/>
    <w:link w:val="8Exact"/>
    <w:uiPriority w:val="99"/>
    <w:pPr>
      <w:shd w:val="clear" w:color="auto" w:fill="FFFFFF"/>
      <w:spacing w:line="240" w:lineRule="atLeast"/>
    </w:pPr>
    <w:rPr>
      <w:rFonts w:ascii="Times New Roman" w:hAnsi="Times New Roman" w:cs="Times New Roman"/>
      <w:color w:val="auto"/>
      <w:spacing w:val="-20"/>
      <w:w w:val="150"/>
      <w:sz w:val="12"/>
      <w:szCs w:val="12"/>
    </w:rPr>
  </w:style>
  <w:style w:type="paragraph" w:customStyle="1" w:styleId="9">
    <w:name w:val="Основной текст (9)"/>
    <w:basedOn w:val="a"/>
    <w:link w:val="9Exact"/>
    <w:uiPriority w:val="99"/>
    <w:pPr>
      <w:shd w:val="clear" w:color="auto" w:fill="FFFFFF"/>
      <w:spacing w:line="176" w:lineRule="exact"/>
      <w:jc w:val="center"/>
    </w:pPr>
    <w:rPr>
      <w:rFonts w:ascii="Times New Roman" w:hAnsi="Times New Roman" w:cs="Times New Roman"/>
      <w:color w:val="auto"/>
      <w:sz w:val="16"/>
      <w:szCs w:val="16"/>
    </w:rPr>
  </w:style>
  <w:style w:type="paragraph" w:customStyle="1" w:styleId="100">
    <w:name w:val="Основной текст (10)"/>
    <w:basedOn w:val="a"/>
    <w:link w:val="10Exact"/>
    <w:uiPriority w:val="99"/>
    <w:pPr>
      <w:shd w:val="clear" w:color="auto" w:fill="FFFFFF"/>
      <w:spacing w:line="173" w:lineRule="exact"/>
    </w:pPr>
    <w:rPr>
      <w:rFonts w:ascii="Georgia" w:hAnsi="Georgia" w:cs="Georgia"/>
      <w:color w:val="auto"/>
      <w:sz w:val="14"/>
      <w:szCs w:val="14"/>
    </w:rPr>
  </w:style>
  <w:style w:type="paragraph" w:customStyle="1" w:styleId="13">
    <w:name w:val="Основной текст (13)"/>
    <w:basedOn w:val="a"/>
    <w:link w:val="13Exact"/>
    <w:uiPriority w:val="99"/>
    <w:pPr>
      <w:shd w:val="clear" w:color="auto" w:fill="FFFFFF"/>
      <w:spacing w:line="240" w:lineRule="atLeast"/>
    </w:pPr>
    <w:rPr>
      <w:rFonts w:ascii="Times New Roman" w:hAnsi="Times New Roman" w:cs="Times New Roman"/>
      <w:color w:val="auto"/>
      <w:sz w:val="16"/>
      <w:szCs w:val="16"/>
    </w:rPr>
  </w:style>
  <w:style w:type="paragraph" w:customStyle="1" w:styleId="14">
    <w:name w:val="Основной текст (14)"/>
    <w:basedOn w:val="a"/>
    <w:link w:val="14Exact"/>
    <w:uiPriority w:val="99"/>
    <w:pPr>
      <w:shd w:val="clear" w:color="auto" w:fill="FFFFFF"/>
      <w:spacing w:before="420" w:line="240" w:lineRule="atLeast"/>
    </w:pPr>
    <w:rPr>
      <w:rFonts w:ascii="Times New Roman" w:hAnsi="Times New Roman" w:cs="Times New Roman"/>
      <w:color w:val="auto"/>
      <w:sz w:val="13"/>
      <w:szCs w:val="13"/>
    </w:rPr>
  </w:style>
  <w:style w:type="paragraph" w:customStyle="1" w:styleId="15">
    <w:name w:val="Основной текст (15)"/>
    <w:basedOn w:val="a"/>
    <w:link w:val="15Exact"/>
    <w:uiPriority w:val="99"/>
    <w:pPr>
      <w:shd w:val="clear" w:color="auto" w:fill="FFFFFF"/>
      <w:spacing w:line="240" w:lineRule="atLeast"/>
    </w:pPr>
    <w:rPr>
      <w:rFonts w:ascii="Times New Roman" w:hAnsi="Times New Roman" w:cs="Times New Roman"/>
      <w:i/>
      <w:iCs/>
      <w:color w:val="auto"/>
      <w:sz w:val="26"/>
      <w:szCs w:val="26"/>
      <w:lang w:val="en-US" w:eastAsia="en-US"/>
    </w:rPr>
  </w:style>
  <w:style w:type="paragraph" w:customStyle="1" w:styleId="40">
    <w:name w:val="Основной текст (4)"/>
    <w:basedOn w:val="a"/>
    <w:link w:val="4"/>
    <w:uiPriority w:val="99"/>
    <w:pPr>
      <w:shd w:val="clear" w:color="auto" w:fill="FFFFFF"/>
      <w:spacing w:before="420" w:line="468" w:lineRule="exact"/>
      <w:jc w:val="both"/>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line="468" w:lineRule="exact"/>
      <w:jc w:val="both"/>
    </w:pPr>
    <w:rPr>
      <w:rFonts w:ascii="Times New Roman" w:hAnsi="Times New Roman" w:cs="Times New Roman"/>
      <w:b/>
      <w:bCs/>
      <w:color w:val="auto"/>
      <w:sz w:val="26"/>
      <w:szCs w:val="26"/>
    </w:rPr>
  </w:style>
  <w:style w:type="paragraph" w:customStyle="1" w:styleId="60">
    <w:name w:val="Основной текст (6)"/>
    <w:basedOn w:val="a"/>
    <w:link w:val="6"/>
    <w:uiPriority w:val="99"/>
    <w:pPr>
      <w:shd w:val="clear" w:color="auto" w:fill="FFFFFF"/>
      <w:spacing w:before="240" w:after="240" w:line="240" w:lineRule="atLeast"/>
      <w:jc w:val="both"/>
    </w:pPr>
    <w:rPr>
      <w:rFonts w:ascii="Times New Roman" w:hAnsi="Times New Roman" w:cs="Times New Roman"/>
      <w:b/>
      <w:bCs/>
      <w:i/>
      <w:iCs/>
      <w:color w:val="auto"/>
      <w:sz w:val="26"/>
      <w:szCs w:val="26"/>
    </w:rPr>
  </w:style>
  <w:style w:type="paragraph" w:customStyle="1" w:styleId="70">
    <w:name w:val="Основной текст (7)"/>
    <w:basedOn w:val="a"/>
    <w:link w:val="7"/>
    <w:uiPriority w:val="99"/>
    <w:pPr>
      <w:shd w:val="clear" w:color="auto" w:fill="FFFFFF"/>
      <w:spacing w:before="180" w:after="60" w:line="248" w:lineRule="exact"/>
      <w:jc w:val="center"/>
    </w:pPr>
    <w:rPr>
      <w:rFonts w:ascii="Times New Roman" w:hAnsi="Times New Roman" w:cs="Times New Roman"/>
      <w:b/>
      <w:bCs/>
      <w:color w:val="auto"/>
      <w:sz w:val="21"/>
      <w:szCs w:val="21"/>
    </w:rPr>
  </w:style>
  <w:style w:type="paragraph" w:customStyle="1" w:styleId="111">
    <w:name w:val="Основной текст (11)1"/>
    <w:basedOn w:val="a"/>
    <w:link w:val="11"/>
    <w:uiPriority w:val="99"/>
    <w:pPr>
      <w:shd w:val="clear" w:color="auto" w:fill="FFFFFF"/>
      <w:spacing w:after="60" w:line="240" w:lineRule="atLeast"/>
    </w:pPr>
    <w:rPr>
      <w:rFonts w:ascii="Times New Roman" w:hAnsi="Times New Roman" w:cs="Times New Roman"/>
      <w:i/>
      <w:iCs/>
      <w:color w:val="auto"/>
      <w:spacing w:val="-20"/>
      <w:sz w:val="38"/>
      <w:szCs w:val="38"/>
    </w:rPr>
  </w:style>
  <w:style w:type="paragraph" w:customStyle="1" w:styleId="121">
    <w:name w:val="Основной текст (12)1"/>
    <w:basedOn w:val="a"/>
    <w:link w:val="12"/>
    <w:uiPriority w:val="99"/>
    <w:pPr>
      <w:shd w:val="clear" w:color="auto" w:fill="FFFFFF"/>
      <w:spacing w:before="60" w:after="60" w:line="173" w:lineRule="exact"/>
      <w:jc w:val="center"/>
    </w:pPr>
    <w:rPr>
      <w:rFonts w:ascii="Tahoma" w:hAnsi="Tahoma" w:cs="Tahoma"/>
      <w:color w:val="auto"/>
      <w:sz w:val="15"/>
      <w:szCs w:val="15"/>
    </w:rPr>
  </w:style>
  <w:style w:type="paragraph" w:styleId="a5">
    <w:name w:val="List Paragraph"/>
    <w:basedOn w:val="a"/>
    <w:uiPriority w:val="34"/>
    <w:qFormat/>
    <w:rsid w:val="00E31D48"/>
    <w:pPr>
      <w:ind w:left="708"/>
    </w:pPr>
  </w:style>
  <w:style w:type="character" w:styleId="a6">
    <w:name w:val="FollowedHyperlink"/>
    <w:basedOn w:val="a0"/>
    <w:uiPriority w:val="99"/>
    <w:semiHidden/>
    <w:unhideWhenUsed/>
    <w:rsid w:val="00E31D48"/>
    <w:rPr>
      <w:rFonts w:cs="Times New Roman"/>
      <w:color w:val="800080" w:themeColor="followedHyperlink"/>
      <w:u w:val="single"/>
    </w:rPr>
  </w:style>
  <w:style w:type="paragraph" w:styleId="a7">
    <w:name w:val="endnote text"/>
    <w:basedOn w:val="a"/>
    <w:link w:val="a8"/>
    <w:uiPriority w:val="99"/>
    <w:rsid w:val="00065098"/>
    <w:rPr>
      <w:sz w:val="20"/>
      <w:szCs w:val="20"/>
    </w:rPr>
  </w:style>
  <w:style w:type="character" w:customStyle="1" w:styleId="a8">
    <w:name w:val="Текст концевой сноски Знак"/>
    <w:basedOn w:val="a0"/>
    <w:link w:val="a7"/>
    <w:uiPriority w:val="99"/>
    <w:locked/>
    <w:rsid w:val="00065098"/>
    <w:rPr>
      <w:rFonts w:cs="Arial Unicode MS"/>
      <w:color w:val="000000"/>
      <w:sz w:val="20"/>
      <w:szCs w:val="20"/>
    </w:rPr>
  </w:style>
  <w:style w:type="character" w:styleId="a9">
    <w:name w:val="endnote reference"/>
    <w:basedOn w:val="a0"/>
    <w:uiPriority w:val="99"/>
    <w:rsid w:val="00065098"/>
    <w:rPr>
      <w:rFonts w:cs="Times New Roman"/>
      <w:vertAlign w:val="superscript"/>
    </w:rPr>
  </w:style>
  <w:style w:type="paragraph" w:styleId="aa">
    <w:name w:val="footnote text"/>
    <w:basedOn w:val="a"/>
    <w:link w:val="ab"/>
    <w:uiPriority w:val="99"/>
    <w:rsid w:val="00065098"/>
    <w:rPr>
      <w:sz w:val="20"/>
      <w:szCs w:val="20"/>
    </w:rPr>
  </w:style>
  <w:style w:type="character" w:customStyle="1" w:styleId="ab">
    <w:name w:val="Текст сноски Знак"/>
    <w:basedOn w:val="a0"/>
    <w:link w:val="aa"/>
    <w:uiPriority w:val="99"/>
    <w:locked/>
    <w:rsid w:val="00065098"/>
    <w:rPr>
      <w:rFonts w:cs="Arial Unicode MS"/>
      <w:color w:val="000000"/>
      <w:sz w:val="20"/>
      <w:szCs w:val="20"/>
    </w:rPr>
  </w:style>
  <w:style w:type="character" w:styleId="ac">
    <w:name w:val="footnote reference"/>
    <w:basedOn w:val="a0"/>
    <w:uiPriority w:val="99"/>
    <w:rsid w:val="00065098"/>
    <w:rPr>
      <w:rFonts w:cs="Times New Roman"/>
      <w:vertAlign w:val="superscript"/>
    </w:rPr>
  </w:style>
  <w:style w:type="paragraph" w:styleId="ad">
    <w:name w:val="Balloon Text"/>
    <w:basedOn w:val="a"/>
    <w:link w:val="ae"/>
    <w:uiPriority w:val="99"/>
    <w:rsid w:val="00307CFD"/>
    <w:rPr>
      <w:rFonts w:ascii="Tahoma" w:hAnsi="Tahoma" w:cs="Tahoma"/>
      <w:sz w:val="16"/>
      <w:szCs w:val="16"/>
    </w:rPr>
  </w:style>
  <w:style w:type="character" w:customStyle="1" w:styleId="ae">
    <w:name w:val="Текст выноски Знак"/>
    <w:basedOn w:val="a0"/>
    <w:link w:val="ad"/>
    <w:uiPriority w:val="99"/>
    <w:locked/>
    <w:rsid w:val="00307C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EED6-6AFE-4A0F-88A5-643EF504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dc:creator>
  <cp:lastModifiedBy>Admt</cp:lastModifiedBy>
  <cp:revision>2</cp:revision>
  <cp:lastPrinted>2020-10-22T07:44:00Z</cp:lastPrinted>
  <dcterms:created xsi:type="dcterms:W3CDTF">2020-11-01T07:04:00Z</dcterms:created>
  <dcterms:modified xsi:type="dcterms:W3CDTF">2020-11-01T07:04:00Z</dcterms:modified>
</cp:coreProperties>
</file>