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45" w:rsidRDefault="00DC6A45" w:rsidP="00CF2179">
      <w:pPr>
        <w:jc w:val="center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</w:pP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  <w:t>Если вы</w:t>
      </w: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 xml:space="preserve"> уже задумались о школе </w:t>
      </w:r>
      <w:r w:rsidR="006D3E8A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всерьёз и хотите лучше подготовить к ней ребёнка.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  <w:t>Если вы</w:t>
      </w: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 xml:space="preserve"> хотите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развивать у ребёнка память,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научить считать,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развивать логическое мышление,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учиться сравнивать, обобщать,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развивать словарный запас,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научить размышлять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и быть внимательным,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то вам поможет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ШКОЛА ДОШКОЛЬНИКА «Ступеньки»</w:t>
      </w: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.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Школа № 29 продолжает набор детей в возрасте 5,5-6,5 лет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в «школу дошкольника» на 2019-2020 учебный год.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  <w:t>Предварительная запись на вахте школы.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</w:pPr>
      <w:r w:rsidRPr="00177317"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  <w:t>Наш адрес: ул. Радонежская, 2а.</w:t>
      </w:r>
    </w:p>
    <w:p w:rsidR="00DC6A45" w:rsidRPr="00177317" w:rsidRDefault="00DC6A45" w:rsidP="00DC6A4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u w:val="single"/>
          <w:lang w:eastAsia="zh-CN" w:bidi="hi-IN"/>
        </w:rPr>
        <w:t>Телефон для справок: 89371792918</w:t>
      </w:r>
    </w:p>
    <w:p w:rsidR="00DC6A45" w:rsidRDefault="00DC6A45" w:rsidP="00CF2179">
      <w:pPr>
        <w:jc w:val="center"/>
      </w:pPr>
    </w:p>
    <w:sectPr w:rsidR="00DC6A45" w:rsidSect="004C62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80"/>
    <w:rsid w:val="00177317"/>
    <w:rsid w:val="002907C0"/>
    <w:rsid w:val="004C62A5"/>
    <w:rsid w:val="005E2669"/>
    <w:rsid w:val="006D3E8A"/>
    <w:rsid w:val="009260AB"/>
    <w:rsid w:val="00931280"/>
    <w:rsid w:val="00BD31CE"/>
    <w:rsid w:val="00CF2179"/>
    <w:rsid w:val="00D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62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62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2019-04-02T11:19:00Z</cp:lastPrinted>
  <dcterms:created xsi:type="dcterms:W3CDTF">2019-04-02T10:37:00Z</dcterms:created>
  <dcterms:modified xsi:type="dcterms:W3CDTF">2019-04-02T11:29:00Z</dcterms:modified>
</cp:coreProperties>
</file>